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C2228" w:rsidRDefault="00BC2228" w:rsidP="00BC2228">
      <w:pPr>
        <w:rPr>
          <w:bCs/>
        </w:rPr>
      </w:pPr>
    </w:p>
    <w:p w:rsidR="00BC2228" w:rsidRDefault="00BC2228" w:rsidP="00BC2228">
      <w:pPr>
        <w:rPr>
          <w:bCs/>
        </w:rPr>
      </w:pPr>
    </w:p>
    <w:p w:rsidR="004F2AF5" w:rsidRDefault="004F2AF5" w:rsidP="004F2AF5">
      <w:pPr>
        <w:jc w:val="center"/>
      </w:pPr>
      <w:r>
        <w:rPr>
          <w:color w:val="0000FF"/>
          <w:sz w:val="20"/>
        </w:rPr>
        <w:object w:dxaOrig="3871" w:dyaOrig="8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2.5pt;height:42.1pt" o:ole="" fillcolor="window">
            <v:imagedata r:id="rId9" o:title=""/>
          </v:shape>
          <o:OLEObject Type="Embed" ProgID="Word.Picture.8" ShapeID="_x0000_i1025" DrawAspect="Content" ObjectID="_1573334403" r:id="rId10"/>
        </w:object>
      </w:r>
      <w:r>
        <w:t xml:space="preserve">   </w:t>
      </w:r>
      <w:r w:rsidR="00473F5C">
        <w:rPr>
          <w:b/>
          <w:color w:val="0000FF"/>
          <w:sz w:val="22"/>
        </w:rPr>
        <w:t>Education and Children’s Services</w:t>
      </w:r>
    </w:p>
    <w:p w:rsidR="00733423" w:rsidRDefault="00733423" w:rsidP="004F2AF5">
      <w:pPr>
        <w:jc w:val="center"/>
        <w:rPr>
          <w:rFonts w:cs="Arial"/>
          <w:b/>
        </w:rPr>
      </w:pPr>
    </w:p>
    <w:p w:rsidR="00473F5C" w:rsidRDefault="00473F5C" w:rsidP="004F2AF5">
      <w:pPr>
        <w:jc w:val="center"/>
        <w:rPr>
          <w:rFonts w:cs="Arial"/>
          <w:b/>
        </w:rPr>
      </w:pPr>
    </w:p>
    <w:p w:rsidR="00473F5C" w:rsidRDefault="00473F5C" w:rsidP="004F2AF5">
      <w:pPr>
        <w:jc w:val="center"/>
        <w:rPr>
          <w:rFonts w:cs="Arial"/>
          <w:b/>
        </w:rPr>
      </w:pPr>
    </w:p>
    <w:p w:rsidR="004F2AF5" w:rsidRDefault="00906964" w:rsidP="004F2AF5">
      <w:pPr>
        <w:pStyle w:val="Heading9"/>
      </w:pPr>
      <w:r>
        <w:t>STANDARDS &amp; QUALITY REPORT</w:t>
      </w:r>
      <w:r w:rsidR="007B72EA">
        <w:t xml:space="preserve"> </w:t>
      </w:r>
      <w:r w:rsidR="005A48F2">
        <w:t>AND IMPROVEMENT PLAN</w:t>
      </w:r>
    </w:p>
    <w:p w:rsidR="004F2AF5" w:rsidRDefault="004F2AF5" w:rsidP="004F2AF5">
      <w:pPr>
        <w:jc w:val="center"/>
        <w:rPr>
          <w:rFonts w:cs="Arial"/>
          <w:b/>
          <w:sz w:val="28"/>
        </w:rPr>
      </w:pPr>
    </w:p>
    <w:p w:rsidR="004F2AF5" w:rsidRDefault="004F2AF5" w:rsidP="004F2AF5">
      <w:pPr>
        <w:jc w:val="center"/>
        <w:rPr>
          <w:rFonts w:cs="Arial"/>
          <w:b/>
          <w:sz w:val="28"/>
        </w:rPr>
      </w:pPr>
      <w:r>
        <w:rPr>
          <w:rFonts w:cs="Arial"/>
          <w:b/>
          <w:sz w:val="28"/>
        </w:rPr>
        <w:t>FOR</w:t>
      </w:r>
    </w:p>
    <w:p w:rsidR="004F2AF5" w:rsidRDefault="004F2AF5" w:rsidP="004F2AF5">
      <w:pPr>
        <w:jc w:val="center"/>
        <w:rPr>
          <w:rFonts w:cs="Arial"/>
          <w:b/>
          <w:sz w:val="28"/>
        </w:rPr>
      </w:pPr>
    </w:p>
    <w:p w:rsidR="004F2AF5" w:rsidRDefault="00D4092F" w:rsidP="004F2AF5">
      <w:pPr>
        <w:jc w:val="center"/>
        <w:rPr>
          <w:rFonts w:cs="Arial"/>
          <w:b/>
          <w:sz w:val="28"/>
        </w:rPr>
      </w:pPr>
      <w:r>
        <w:rPr>
          <w:rFonts w:cs="Arial"/>
          <w:b/>
          <w:sz w:val="36"/>
        </w:rPr>
        <w:t xml:space="preserve">Cairney </w:t>
      </w:r>
      <w:bookmarkStart w:id="0" w:name="_GoBack"/>
      <w:bookmarkEnd w:id="0"/>
      <w:r w:rsidR="00975AF5">
        <w:rPr>
          <w:rFonts w:cs="Arial"/>
          <w:b/>
          <w:sz w:val="36"/>
        </w:rPr>
        <w:t>School</w:t>
      </w:r>
    </w:p>
    <w:p w:rsidR="004F2AF5" w:rsidRDefault="00AF7A74" w:rsidP="004F2AF5">
      <w:pPr>
        <w:jc w:val="center"/>
        <w:rPr>
          <w:rFonts w:cs="Arial"/>
          <w:b/>
          <w:sz w:val="28"/>
        </w:rPr>
      </w:pPr>
      <w:r>
        <w:rPr>
          <w:rFonts w:cs="Arial"/>
          <w:b/>
          <w:noProof/>
          <w:sz w:val="28"/>
          <w:lang w:eastAsia="en-GB"/>
        </w:rPr>
        <w:drawing>
          <wp:anchor distT="0" distB="0" distL="114300" distR="114300" simplePos="0" relativeHeight="251660288" behindDoc="1" locked="0" layoutInCell="1" allowOverlap="1" wp14:anchorId="284ED38C" wp14:editId="73165B40">
            <wp:simplePos x="0" y="0"/>
            <wp:positionH relativeFrom="column">
              <wp:posOffset>4243705</wp:posOffset>
            </wp:positionH>
            <wp:positionV relativeFrom="paragraph">
              <wp:posOffset>156845</wp:posOffset>
            </wp:positionV>
            <wp:extent cx="1461770" cy="1670050"/>
            <wp:effectExtent l="0" t="0" r="5080" b="6350"/>
            <wp:wrapTight wrapText="bothSides">
              <wp:wrapPolygon edited="0">
                <wp:start x="0" y="0"/>
                <wp:lineTo x="0" y="21436"/>
                <wp:lineTo x="21394" y="21436"/>
                <wp:lineTo x="21394" y="0"/>
                <wp:lineTo x="0" y="0"/>
              </wp:wrapPolygon>
            </wp:wrapTight>
            <wp:docPr id="2" name="Picture 2" descr="E:\Scanned\2014_09_29\Owl - Cair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anned\2014_09_29\Owl - Cairney.jpg"/>
                    <pic:cNvPicPr>
                      <a:picLocks noChangeAspect="1" noChangeArrowheads="1"/>
                    </pic:cNvPicPr>
                  </pic:nvPicPr>
                  <pic:blipFill>
                    <a:blip r:embed="rId11" cstate="print">
                      <a:extLst>
                        <a:ext uri="{28A0092B-C50C-407E-A947-70E740481C1C}">
                          <a14:useLocalDpi xmlns:a14="http://schemas.microsoft.com/office/drawing/2010/main" val="0"/>
                        </a:ext>
                      </a:extLst>
                    </a:blip>
                    <a:srcRect l="29074" t="18164" r="30112" b="55801"/>
                    <a:stretch>
                      <a:fillRect/>
                    </a:stretch>
                  </pic:blipFill>
                  <pic:spPr bwMode="auto">
                    <a:xfrm>
                      <a:off x="0" y="0"/>
                      <a:ext cx="1461770" cy="1670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F2AF5" w:rsidRDefault="004F2AF5" w:rsidP="004F2AF5">
      <w:pPr>
        <w:jc w:val="center"/>
        <w:rPr>
          <w:rFonts w:cs="Arial"/>
          <w:b/>
          <w:sz w:val="28"/>
        </w:rPr>
      </w:pPr>
    </w:p>
    <w:p w:rsidR="008420CA" w:rsidRDefault="008420CA" w:rsidP="00F8302D">
      <w:pPr>
        <w:jc w:val="center"/>
        <w:rPr>
          <w:b/>
          <w:sz w:val="28"/>
          <w:szCs w:val="28"/>
        </w:rPr>
      </w:pPr>
      <w:r>
        <w:rPr>
          <w:b/>
          <w:sz w:val="28"/>
          <w:szCs w:val="28"/>
        </w:rPr>
        <w:t xml:space="preserve">    </w:t>
      </w:r>
    </w:p>
    <w:p w:rsidR="008420CA" w:rsidRDefault="008420CA" w:rsidP="004F2AF5">
      <w:pPr>
        <w:pStyle w:val="Header"/>
        <w:tabs>
          <w:tab w:val="clear" w:pos="4153"/>
          <w:tab w:val="clear" w:pos="8306"/>
        </w:tabs>
        <w:rPr>
          <w:b/>
          <w:sz w:val="28"/>
          <w:szCs w:val="28"/>
        </w:rPr>
      </w:pPr>
    </w:p>
    <w:p w:rsidR="00AF7A74" w:rsidRDefault="008420CA" w:rsidP="008420CA">
      <w:pPr>
        <w:pStyle w:val="Header"/>
        <w:tabs>
          <w:tab w:val="clear" w:pos="4153"/>
          <w:tab w:val="clear" w:pos="8306"/>
        </w:tabs>
        <w:rPr>
          <w:b/>
          <w:sz w:val="28"/>
          <w:szCs w:val="28"/>
        </w:rPr>
      </w:pPr>
      <w:r>
        <w:rPr>
          <w:b/>
          <w:sz w:val="28"/>
          <w:szCs w:val="28"/>
        </w:rPr>
        <w:t xml:space="preserve">            </w:t>
      </w:r>
      <w:r w:rsidR="00946D54">
        <w:rPr>
          <w:b/>
          <w:sz w:val="28"/>
          <w:szCs w:val="28"/>
        </w:rPr>
        <w:t xml:space="preserve">                  </w:t>
      </w:r>
      <w:r>
        <w:rPr>
          <w:b/>
          <w:sz w:val="28"/>
          <w:szCs w:val="28"/>
        </w:rPr>
        <w:t xml:space="preserve"> </w:t>
      </w:r>
      <w:r w:rsidR="00142DC7">
        <w:rPr>
          <w:b/>
          <w:sz w:val="28"/>
          <w:szCs w:val="28"/>
        </w:rPr>
        <w:t xml:space="preserve">                                     </w:t>
      </w:r>
    </w:p>
    <w:p w:rsidR="00AF7A74" w:rsidRDefault="00AF7A74" w:rsidP="00AF7A74">
      <w:pPr>
        <w:pStyle w:val="Header"/>
        <w:tabs>
          <w:tab w:val="clear" w:pos="4153"/>
          <w:tab w:val="clear" w:pos="8306"/>
        </w:tabs>
        <w:jc w:val="center"/>
        <w:rPr>
          <w:b/>
          <w:sz w:val="32"/>
          <w:szCs w:val="32"/>
        </w:rPr>
      </w:pPr>
    </w:p>
    <w:p w:rsidR="00AF7A74" w:rsidRDefault="00AF7A74" w:rsidP="00AF7A74">
      <w:pPr>
        <w:pStyle w:val="Header"/>
        <w:tabs>
          <w:tab w:val="clear" w:pos="4153"/>
          <w:tab w:val="clear" w:pos="8306"/>
        </w:tabs>
        <w:jc w:val="center"/>
        <w:rPr>
          <w:b/>
          <w:sz w:val="32"/>
          <w:szCs w:val="32"/>
        </w:rPr>
      </w:pPr>
    </w:p>
    <w:p w:rsidR="00AF7A74" w:rsidRDefault="00AF7A74" w:rsidP="00AF7A74">
      <w:pPr>
        <w:pStyle w:val="Header"/>
        <w:tabs>
          <w:tab w:val="clear" w:pos="4153"/>
          <w:tab w:val="clear" w:pos="8306"/>
        </w:tabs>
        <w:jc w:val="center"/>
        <w:rPr>
          <w:b/>
          <w:sz w:val="32"/>
          <w:szCs w:val="32"/>
        </w:rPr>
      </w:pPr>
    </w:p>
    <w:p w:rsidR="00AF7A74" w:rsidRDefault="00AF7A74" w:rsidP="00AF7A74">
      <w:pPr>
        <w:pStyle w:val="Header"/>
        <w:tabs>
          <w:tab w:val="clear" w:pos="4153"/>
          <w:tab w:val="clear" w:pos="8306"/>
        </w:tabs>
        <w:jc w:val="center"/>
        <w:rPr>
          <w:b/>
          <w:sz w:val="32"/>
          <w:szCs w:val="32"/>
        </w:rPr>
      </w:pPr>
    </w:p>
    <w:p w:rsidR="004F2AF5" w:rsidRPr="00AF2676" w:rsidRDefault="008420CA" w:rsidP="00AF7A74">
      <w:pPr>
        <w:pStyle w:val="Header"/>
        <w:tabs>
          <w:tab w:val="clear" w:pos="4153"/>
          <w:tab w:val="clear" w:pos="8306"/>
        </w:tabs>
        <w:jc w:val="center"/>
        <w:rPr>
          <w:b/>
          <w:bCs/>
          <w:sz w:val="32"/>
          <w:szCs w:val="32"/>
        </w:rPr>
      </w:pPr>
      <w:r w:rsidRPr="00AF2676">
        <w:rPr>
          <w:b/>
          <w:sz w:val="32"/>
          <w:szCs w:val="32"/>
        </w:rPr>
        <w:t>LAST UPDATED:</w:t>
      </w:r>
      <w:r w:rsidR="00142DC7">
        <w:rPr>
          <w:b/>
          <w:sz w:val="32"/>
          <w:szCs w:val="32"/>
        </w:rPr>
        <w:t xml:space="preserve"> </w:t>
      </w:r>
      <w:r w:rsidR="00AF2CCC">
        <w:rPr>
          <w:b/>
          <w:sz w:val="32"/>
          <w:szCs w:val="32"/>
        </w:rPr>
        <w:t>November</w:t>
      </w:r>
      <w:r w:rsidR="00975AF5">
        <w:rPr>
          <w:b/>
          <w:sz w:val="32"/>
          <w:szCs w:val="32"/>
        </w:rPr>
        <w:t xml:space="preserve"> 2017</w:t>
      </w:r>
    </w:p>
    <w:p w:rsidR="004F2AF5" w:rsidRDefault="004F2AF5" w:rsidP="004F2AF5">
      <w:pPr>
        <w:pStyle w:val="Footer"/>
        <w:rPr>
          <w:b/>
          <w:bCs/>
        </w:rPr>
      </w:pPr>
    </w:p>
    <w:p w:rsidR="004F2AF5" w:rsidRDefault="004F2AF5" w:rsidP="004F2AF5">
      <w:pPr>
        <w:pStyle w:val="Footer"/>
        <w:rPr>
          <w:b/>
          <w:bCs/>
        </w:rPr>
      </w:pPr>
    </w:p>
    <w:p w:rsidR="004F2AF5" w:rsidRDefault="004F2AF5" w:rsidP="004F2AF5">
      <w:pPr>
        <w:pStyle w:val="Footer"/>
        <w:jc w:val="center"/>
        <w:rPr>
          <w:b/>
          <w:bCs/>
        </w:rPr>
      </w:pPr>
      <w:r>
        <w:rPr>
          <w:b/>
          <w:bCs/>
        </w:rPr>
        <w:t>Aberde</w:t>
      </w:r>
      <w:r w:rsidR="00550C6F">
        <w:rPr>
          <w:b/>
          <w:bCs/>
        </w:rPr>
        <w:t xml:space="preserve">enshire Council Education </w:t>
      </w:r>
      <w:r w:rsidR="00473F5C">
        <w:rPr>
          <w:b/>
          <w:bCs/>
        </w:rPr>
        <w:t xml:space="preserve">and </w:t>
      </w:r>
      <w:r w:rsidR="00550C6F">
        <w:rPr>
          <w:b/>
          <w:bCs/>
        </w:rPr>
        <w:t>Children’s</w:t>
      </w:r>
      <w:r>
        <w:rPr>
          <w:b/>
          <w:bCs/>
        </w:rPr>
        <w:t xml:space="preserve"> Service</w:t>
      </w:r>
      <w:r w:rsidR="00550C6F">
        <w:rPr>
          <w:b/>
          <w:bCs/>
        </w:rPr>
        <w:t>s</w:t>
      </w:r>
    </w:p>
    <w:p w:rsidR="004F2AF5" w:rsidRDefault="004F2AF5" w:rsidP="004F2AF5">
      <w:pPr>
        <w:pStyle w:val="Footer"/>
        <w:jc w:val="center"/>
        <w:rPr>
          <w:b/>
          <w:bCs/>
        </w:rPr>
      </w:pPr>
    </w:p>
    <w:p w:rsidR="00576E67" w:rsidRDefault="00576E67" w:rsidP="00576E67">
      <w:pPr>
        <w:jc w:val="center"/>
        <w:sectPr w:rsidR="00576E67" w:rsidSect="0036148D">
          <w:footerReference w:type="even" r:id="rId12"/>
          <w:footerReference w:type="default" r:id="rId13"/>
          <w:footerReference w:type="first" r:id="rId14"/>
          <w:pgSz w:w="16838" w:h="11906" w:orient="landscape" w:code="9"/>
          <w:pgMar w:top="1134" w:right="851" w:bottom="1134" w:left="567" w:header="284" w:footer="567"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pgNumType w:start="1"/>
          <w:cols w:space="708"/>
          <w:titlePg/>
          <w:docGrid w:linePitch="360"/>
        </w:sectPr>
      </w:pPr>
      <w:r>
        <w:t>“</w:t>
      </w:r>
      <w:r w:rsidRPr="00EE7A4A">
        <w:t xml:space="preserve">Education </w:t>
      </w:r>
      <w:r w:rsidR="00473F5C">
        <w:t>and</w:t>
      </w:r>
      <w:r w:rsidRPr="00EE7A4A">
        <w:t xml:space="preserve"> Children’s Services works to improve the lives of children and young people, families and communities through the delivery of high quality services across Aberdeenshire</w:t>
      </w:r>
      <w:r>
        <w:t>”</w:t>
      </w:r>
    </w:p>
    <w:p w:rsidR="005C469E" w:rsidRPr="00E27A22" w:rsidRDefault="00E27A22" w:rsidP="005C469E">
      <w:pPr>
        <w:pStyle w:val="BodyText3"/>
        <w:rPr>
          <w:bCs w:val="0"/>
          <w:i w:val="0"/>
          <w:iCs w:val="0"/>
          <w:sz w:val="28"/>
          <w:szCs w:val="28"/>
          <w:u w:val="single"/>
        </w:rPr>
      </w:pPr>
      <w:r w:rsidRPr="00E27A22">
        <w:rPr>
          <w:bCs w:val="0"/>
          <w:i w:val="0"/>
          <w:iCs w:val="0"/>
          <w:sz w:val="28"/>
          <w:szCs w:val="28"/>
        </w:rPr>
        <w:lastRenderedPageBreak/>
        <w:t xml:space="preserve">                        </w:t>
      </w:r>
      <w:r w:rsidR="00360915">
        <w:rPr>
          <w:bCs w:val="0"/>
          <w:i w:val="0"/>
          <w:iCs w:val="0"/>
          <w:sz w:val="28"/>
          <w:szCs w:val="28"/>
        </w:rPr>
        <w:t xml:space="preserve">                                                  </w:t>
      </w:r>
      <w:r w:rsidRPr="00E27A22">
        <w:rPr>
          <w:bCs w:val="0"/>
          <w:i w:val="0"/>
          <w:iCs w:val="0"/>
          <w:sz w:val="28"/>
          <w:szCs w:val="28"/>
          <w:u w:val="single"/>
        </w:rPr>
        <w:t>Introduction: local and national context</w:t>
      </w:r>
    </w:p>
    <w:p w:rsidR="005C469E" w:rsidRDefault="005C469E" w:rsidP="005C469E">
      <w:pPr>
        <w:pStyle w:val="BodyText3"/>
        <w:rPr>
          <w:bCs w:val="0"/>
          <w:i w:val="0"/>
          <w:iCs w:val="0"/>
          <w:sz w:val="28"/>
          <w:szCs w:val="28"/>
        </w:rPr>
      </w:pPr>
    </w:p>
    <w:p w:rsidR="00667109" w:rsidRDefault="00EF5AB0" w:rsidP="005C469E">
      <w:pPr>
        <w:pStyle w:val="BodyText3"/>
        <w:rPr>
          <w:b w:val="0"/>
          <w:bCs w:val="0"/>
          <w:i w:val="0"/>
          <w:iCs w:val="0"/>
          <w:sz w:val="28"/>
          <w:szCs w:val="28"/>
        </w:rPr>
      </w:pPr>
      <w:r w:rsidRPr="00EF5AB0">
        <w:rPr>
          <w:b w:val="0"/>
          <w:bCs w:val="0"/>
          <w:i w:val="0"/>
          <w:iCs w:val="0"/>
          <w:sz w:val="28"/>
          <w:szCs w:val="28"/>
        </w:rPr>
        <w:t xml:space="preserve">This Standards and Quality Report </w:t>
      </w:r>
      <w:r w:rsidR="005A48F2">
        <w:rPr>
          <w:b w:val="0"/>
          <w:bCs w:val="0"/>
          <w:i w:val="0"/>
          <w:iCs w:val="0"/>
          <w:sz w:val="28"/>
          <w:szCs w:val="28"/>
        </w:rPr>
        <w:t xml:space="preserve">and Improvement Plan </w:t>
      </w:r>
      <w:r w:rsidRPr="00EF5AB0">
        <w:rPr>
          <w:b w:val="0"/>
          <w:bCs w:val="0"/>
          <w:i w:val="0"/>
          <w:iCs w:val="0"/>
          <w:sz w:val="28"/>
          <w:szCs w:val="28"/>
        </w:rPr>
        <w:t>is influenced by both Aberdeenshire and national priorities. These can be summarised as follows:</w:t>
      </w:r>
    </w:p>
    <w:p w:rsidR="00746586" w:rsidRDefault="00746586" w:rsidP="005C469E">
      <w:pPr>
        <w:pStyle w:val="BodyText3"/>
        <w:rPr>
          <w:bCs w:val="0"/>
          <w:i w:val="0"/>
          <w:iCs w:val="0"/>
          <w:sz w:val="28"/>
          <w:szCs w:val="28"/>
        </w:rPr>
      </w:pPr>
    </w:p>
    <w:p w:rsidR="00786AA6" w:rsidRDefault="00E27A22" w:rsidP="00360915">
      <w:pPr>
        <w:pStyle w:val="BodyText3"/>
        <w:rPr>
          <w:bCs w:val="0"/>
          <w:i w:val="0"/>
          <w:iCs w:val="0"/>
          <w:sz w:val="28"/>
          <w:szCs w:val="28"/>
        </w:rPr>
      </w:pPr>
      <w:r>
        <w:rPr>
          <w:bCs w:val="0"/>
          <w:i w:val="0"/>
          <w:iCs w:val="0"/>
          <w:sz w:val="28"/>
          <w:szCs w:val="28"/>
        </w:rPr>
        <w:t>Aberdeenshire Priorities:</w:t>
      </w:r>
      <w:r w:rsidR="00360915">
        <w:rPr>
          <w:bCs w:val="0"/>
          <w:i w:val="0"/>
          <w:iCs w:val="0"/>
          <w:sz w:val="28"/>
          <w:szCs w:val="28"/>
        </w:rPr>
        <w:t xml:space="preserve"> </w:t>
      </w:r>
      <w:r w:rsidR="00367CAE">
        <w:rPr>
          <w:bCs w:val="0"/>
          <w:i w:val="0"/>
          <w:iCs w:val="0"/>
          <w:sz w:val="28"/>
          <w:szCs w:val="28"/>
        </w:rPr>
        <w:t xml:space="preserve"> </w:t>
      </w:r>
      <w:r w:rsidR="00746586" w:rsidRPr="00746586">
        <w:rPr>
          <w:bCs w:val="0"/>
          <w:i w:val="0"/>
          <w:iCs w:val="0"/>
        </w:rPr>
        <w:t>these</w:t>
      </w:r>
      <w:r w:rsidR="00746586">
        <w:rPr>
          <w:bCs w:val="0"/>
          <w:i w:val="0"/>
          <w:iCs w:val="0"/>
          <w:sz w:val="28"/>
          <w:szCs w:val="28"/>
        </w:rPr>
        <w:t xml:space="preserve"> </w:t>
      </w:r>
      <w:r w:rsidR="00746586" w:rsidRPr="00746586">
        <w:rPr>
          <w:bCs w:val="0"/>
          <w:i w:val="0"/>
          <w:iCs w:val="0"/>
        </w:rPr>
        <w:t>should be reflected in all areas of this document and the actions</w:t>
      </w:r>
      <w:r w:rsidR="00746586">
        <w:rPr>
          <w:bCs w:val="0"/>
          <w:i w:val="0"/>
          <w:iCs w:val="0"/>
          <w:sz w:val="28"/>
          <w:szCs w:val="28"/>
        </w:rPr>
        <w:t xml:space="preserve"> </w:t>
      </w:r>
      <w:r w:rsidR="00746586" w:rsidRPr="00746586">
        <w:rPr>
          <w:bCs w:val="0"/>
          <w:i w:val="0"/>
          <w:iCs w:val="0"/>
        </w:rPr>
        <w:t>that emerge from it</w:t>
      </w:r>
      <w:r w:rsidR="00367CAE">
        <w:rPr>
          <w:bCs w:val="0"/>
          <w:i w:val="0"/>
          <w:iCs w:val="0"/>
          <w:sz w:val="28"/>
          <w:szCs w:val="28"/>
        </w:rPr>
        <w:t xml:space="preserve"> </w:t>
      </w:r>
      <w:r w:rsidR="00746586">
        <w:rPr>
          <w:bCs w:val="0"/>
          <w:i w:val="0"/>
          <w:iCs w:val="0"/>
          <w:sz w:val="28"/>
          <w:szCs w:val="28"/>
        </w:rPr>
        <w:t xml:space="preserve">  </w:t>
      </w:r>
    </w:p>
    <w:p w:rsidR="004714D4" w:rsidRDefault="004714D4" w:rsidP="00360915">
      <w:pPr>
        <w:pStyle w:val="BodyText3"/>
      </w:pPr>
    </w:p>
    <w:p w:rsidR="00746586" w:rsidRPr="00746586" w:rsidRDefault="00746586" w:rsidP="007A33BE">
      <w:pPr>
        <w:pStyle w:val="ListParagraph"/>
        <w:numPr>
          <w:ilvl w:val="0"/>
          <w:numId w:val="5"/>
        </w:numPr>
        <w:spacing w:after="240" w:line="320" w:lineRule="exact"/>
      </w:pPr>
      <w:r w:rsidRPr="00746586">
        <w:t>to develop excellence and equity</w:t>
      </w:r>
      <w:r w:rsidR="000B0DB1">
        <w:t>;</w:t>
      </w:r>
    </w:p>
    <w:p w:rsidR="00746586" w:rsidRPr="00746586" w:rsidRDefault="00746586" w:rsidP="007A33BE">
      <w:pPr>
        <w:pStyle w:val="ListParagraph"/>
        <w:numPr>
          <w:ilvl w:val="0"/>
          <w:numId w:val="5"/>
        </w:numPr>
        <w:spacing w:after="240" w:line="320" w:lineRule="exact"/>
      </w:pPr>
      <w:r w:rsidRPr="00746586">
        <w:t>to embed the principles of GIRFEC (Getting it Right for Every Child)</w:t>
      </w:r>
      <w:r w:rsidR="000B0DB1">
        <w:t>;</w:t>
      </w:r>
    </w:p>
    <w:p w:rsidR="00746586" w:rsidRDefault="00746586" w:rsidP="007A33BE">
      <w:pPr>
        <w:pStyle w:val="ListParagraph"/>
        <w:numPr>
          <w:ilvl w:val="0"/>
          <w:numId w:val="5"/>
        </w:numPr>
        <w:spacing w:after="240" w:line="320" w:lineRule="exact"/>
      </w:pPr>
      <w:proofErr w:type="gramStart"/>
      <w:r w:rsidRPr="00746586">
        <w:t>to</w:t>
      </w:r>
      <w:proofErr w:type="gramEnd"/>
      <w:r w:rsidRPr="00746586">
        <w:t xml:space="preserve"> provide support in developing inclusive, vibra</w:t>
      </w:r>
      <w:r w:rsidR="006D3898">
        <w:t>nt</w:t>
      </w:r>
      <w:r w:rsidRPr="00746586">
        <w:t xml:space="preserve"> and healthy communities</w:t>
      </w:r>
      <w:r w:rsidR="000B0DB1">
        <w:t>.</w:t>
      </w:r>
    </w:p>
    <w:p w:rsidR="00E27A22" w:rsidRDefault="00367CAE" w:rsidP="005C469E">
      <w:pPr>
        <w:pStyle w:val="BodyText3"/>
        <w:rPr>
          <w:bCs w:val="0"/>
          <w:i w:val="0"/>
          <w:iCs w:val="0"/>
          <w:sz w:val="28"/>
          <w:szCs w:val="28"/>
        </w:rPr>
      </w:pPr>
      <w:r>
        <w:rPr>
          <w:bCs w:val="0"/>
          <w:i w:val="0"/>
          <w:iCs w:val="0"/>
          <w:sz w:val="28"/>
          <w:szCs w:val="28"/>
        </w:rPr>
        <w:t>National Improvement Framework Priorities:</w:t>
      </w:r>
    </w:p>
    <w:p w:rsidR="00882675" w:rsidRPr="00882675" w:rsidRDefault="00882675" w:rsidP="007A33BE">
      <w:pPr>
        <w:numPr>
          <w:ilvl w:val="0"/>
          <w:numId w:val="2"/>
        </w:numPr>
        <w:autoSpaceDE w:val="0"/>
        <w:autoSpaceDN w:val="0"/>
        <w:adjustRightInd w:val="0"/>
        <w:rPr>
          <w:rFonts w:cs="Arial"/>
          <w:bCs/>
          <w:color w:val="000000"/>
          <w:lang w:eastAsia="en-GB"/>
        </w:rPr>
      </w:pPr>
      <w:r w:rsidRPr="00882675">
        <w:rPr>
          <w:rFonts w:cs="Arial"/>
          <w:bCs/>
          <w:color w:val="000000"/>
          <w:lang w:eastAsia="en-GB"/>
        </w:rPr>
        <w:t>Improvement in attainment, particularly in literacy and numeracy;</w:t>
      </w:r>
    </w:p>
    <w:p w:rsidR="00882675" w:rsidRPr="00882675" w:rsidRDefault="00882675" w:rsidP="007A33BE">
      <w:pPr>
        <w:numPr>
          <w:ilvl w:val="0"/>
          <w:numId w:val="2"/>
        </w:numPr>
        <w:autoSpaceDE w:val="0"/>
        <w:autoSpaceDN w:val="0"/>
        <w:adjustRightInd w:val="0"/>
        <w:rPr>
          <w:rFonts w:cs="Arial"/>
          <w:bCs/>
          <w:color w:val="000000"/>
          <w:lang w:eastAsia="en-GB"/>
        </w:rPr>
      </w:pPr>
      <w:r w:rsidRPr="00882675">
        <w:rPr>
          <w:rFonts w:cs="Arial"/>
          <w:bCs/>
          <w:color w:val="000000"/>
          <w:lang w:eastAsia="en-GB"/>
        </w:rPr>
        <w:t>Closing the attainment gap between the most and least disadvantaged children;</w:t>
      </w:r>
    </w:p>
    <w:p w:rsidR="00882675" w:rsidRPr="00882675" w:rsidRDefault="00882675" w:rsidP="007A33BE">
      <w:pPr>
        <w:numPr>
          <w:ilvl w:val="0"/>
          <w:numId w:val="2"/>
        </w:numPr>
        <w:autoSpaceDE w:val="0"/>
        <w:autoSpaceDN w:val="0"/>
        <w:adjustRightInd w:val="0"/>
        <w:rPr>
          <w:rFonts w:cs="Arial"/>
          <w:bCs/>
          <w:color w:val="000000"/>
          <w:lang w:eastAsia="en-GB"/>
        </w:rPr>
      </w:pPr>
      <w:r w:rsidRPr="00882675">
        <w:rPr>
          <w:rFonts w:cs="Arial"/>
          <w:bCs/>
          <w:color w:val="000000"/>
          <w:lang w:eastAsia="en-GB"/>
        </w:rPr>
        <w:t>Improvement in children and young people’s health and wellbeing; and</w:t>
      </w:r>
    </w:p>
    <w:p w:rsidR="00367CAE" w:rsidRPr="00882675" w:rsidRDefault="00882675" w:rsidP="007A33BE">
      <w:pPr>
        <w:numPr>
          <w:ilvl w:val="0"/>
          <w:numId w:val="2"/>
        </w:numPr>
        <w:autoSpaceDE w:val="0"/>
        <w:autoSpaceDN w:val="0"/>
        <w:adjustRightInd w:val="0"/>
        <w:rPr>
          <w:rFonts w:cs="Arial"/>
        </w:rPr>
      </w:pPr>
      <w:r w:rsidRPr="00882675">
        <w:rPr>
          <w:rFonts w:cs="Arial"/>
          <w:color w:val="000000"/>
          <w:lang w:eastAsia="en-GB"/>
        </w:rPr>
        <w:t>Improvement in employability skills and sustained, positive school leaver destinations for all young people</w:t>
      </w:r>
      <w:r w:rsidR="000B0DB1">
        <w:rPr>
          <w:rFonts w:cs="Arial"/>
          <w:color w:val="000000"/>
          <w:lang w:eastAsia="en-GB"/>
        </w:rPr>
        <w:t>.</w:t>
      </w:r>
    </w:p>
    <w:p w:rsidR="00667109" w:rsidRDefault="00667109" w:rsidP="00367CAE">
      <w:pPr>
        <w:pStyle w:val="BodyText3"/>
        <w:rPr>
          <w:bCs w:val="0"/>
          <w:i w:val="0"/>
          <w:iCs w:val="0"/>
          <w:sz w:val="28"/>
          <w:szCs w:val="28"/>
        </w:rPr>
      </w:pPr>
    </w:p>
    <w:p w:rsidR="00882675" w:rsidRDefault="00367CAE" w:rsidP="00367CAE">
      <w:pPr>
        <w:pStyle w:val="BodyText3"/>
        <w:rPr>
          <w:bCs w:val="0"/>
          <w:i w:val="0"/>
          <w:iCs w:val="0"/>
          <w:sz w:val="28"/>
          <w:szCs w:val="28"/>
        </w:rPr>
      </w:pPr>
      <w:r>
        <w:rPr>
          <w:bCs w:val="0"/>
          <w:i w:val="0"/>
          <w:iCs w:val="0"/>
          <w:sz w:val="28"/>
          <w:szCs w:val="28"/>
        </w:rPr>
        <w:t xml:space="preserve">National Improvement Framework Drivers: </w:t>
      </w:r>
    </w:p>
    <w:p w:rsidR="00882675" w:rsidRPr="009F0A95" w:rsidRDefault="009F0A95" w:rsidP="007A33BE">
      <w:pPr>
        <w:pStyle w:val="BodyText3"/>
        <w:numPr>
          <w:ilvl w:val="0"/>
          <w:numId w:val="4"/>
        </w:numPr>
        <w:rPr>
          <w:b w:val="0"/>
          <w:bCs w:val="0"/>
          <w:i w:val="0"/>
          <w:iCs w:val="0"/>
        </w:rPr>
      </w:pPr>
      <w:r w:rsidRPr="009F0A95">
        <w:rPr>
          <w:b w:val="0"/>
          <w:bCs w:val="0"/>
          <w:i w:val="0"/>
          <w:iCs w:val="0"/>
        </w:rPr>
        <w:t>School leadership</w:t>
      </w:r>
    </w:p>
    <w:p w:rsidR="009F0A95" w:rsidRPr="009F0A95" w:rsidRDefault="009F0A95" w:rsidP="007A33BE">
      <w:pPr>
        <w:pStyle w:val="BodyText3"/>
        <w:numPr>
          <w:ilvl w:val="0"/>
          <w:numId w:val="4"/>
        </w:numPr>
        <w:rPr>
          <w:b w:val="0"/>
          <w:bCs w:val="0"/>
          <w:i w:val="0"/>
          <w:iCs w:val="0"/>
        </w:rPr>
      </w:pPr>
      <w:r w:rsidRPr="009F0A95">
        <w:rPr>
          <w:b w:val="0"/>
          <w:bCs w:val="0"/>
          <w:i w:val="0"/>
          <w:iCs w:val="0"/>
        </w:rPr>
        <w:t>Teacher professionalism</w:t>
      </w:r>
    </w:p>
    <w:p w:rsidR="009F0A95" w:rsidRPr="009F0A95" w:rsidRDefault="009F0A95" w:rsidP="007A33BE">
      <w:pPr>
        <w:pStyle w:val="BodyText3"/>
        <w:numPr>
          <w:ilvl w:val="0"/>
          <w:numId w:val="4"/>
        </w:numPr>
        <w:rPr>
          <w:b w:val="0"/>
          <w:bCs w:val="0"/>
          <w:i w:val="0"/>
          <w:iCs w:val="0"/>
        </w:rPr>
      </w:pPr>
      <w:r w:rsidRPr="009F0A95">
        <w:rPr>
          <w:b w:val="0"/>
          <w:bCs w:val="0"/>
          <w:i w:val="0"/>
          <w:iCs w:val="0"/>
        </w:rPr>
        <w:t>Parental engagement</w:t>
      </w:r>
    </w:p>
    <w:p w:rsidR="009F0A95" w:rsidRPr="009F0A95" w:rsidRDefault="009F0A95" w:rsidP="007A33BE">
      <w:pPr>
        <w:pStyle w:val="BodyText3"/>
        <w:numPr>
          <w:ilvl w:val="0"/>
          <w:numId w:val="4"/>
        </w:numPr>
        <w:rPr>
          <w:b w:val="0"/>
          <w:bCs w:val="0"/>
          <w:i w:val="0"/>
          <w:iCs w:val="0"/>
        </w:rPr>
      </w:pPr>
      <w:r w:rsidRPr="009F0A95">
        <w:rPr>
          <w:b w:val="0"/>
          <w:bCs w:val="0"/>
          <w:i w:val="0"/>
          <w:iCs w:val="0"/>
        </w:rPr>
        <w:t>Assessment of children’s progress</w:t>
      </w:r>
    </w:p>
    <w:p w:rsidR="009F0A95" w:rsidRDefault="009F0A95" w:rsidP="007A33BE">
      <w:pPr>
        <w:pStyle w:val="BodyText3"/>
        <w:numPr>
          <w:ilvl w:val="0"/>
          <w:numId w:val="4"/>
        </w:numPr>
        <w:rPr>
          <w:b w:val="0"/>
          <w:bCs w:val="0"/>
          <w:i w:val="0"/>
          <w:iCs w:val="0"/>
        </w:rPr>
      </w:pPr>
      <w:r w:rsidRPr="009F0A95">
        <w:rPr>
          <w:b w:val="0"/>
          <w:bCs w:val="0"/>
          <w:i w:val="0"/>
          <w:iCs w:val="0"/>
        </w:rPr>
        <w:t>School improvement</w:t>
      </w:r>
    </w:p>
    <w:p w:rsidR="009F0A95" w:rsidRPr="009F0A95" w:rsidRDefault="009F0A95" w:rsidP="007A33BE">
      <w:pPr>
        <w:pStyle w:val="BodyText3"/>
        <w:numPr>
          <w:ilvl w:val="0"/>
          <w:numId w:val="4"/>
        </w:numPr>
        <w:rPr>
          <w:b w:val="0"/>
          <w:bCs w:val="0"/>
          <w:i w:val="0"/>
          <w:iCs w:val="0"/>
        </w:rPr>
      </w:pPr>
      <w:r>
        <w:rPr>
          <w:b w:val="0"/>
          <w:bCs w:val="0"/>
          <w:i w:val="0"/>
          <w:iCs w:val="0"/>
        </w:rPr>
        <w:t>Performance information</w:t>
      </w:r>
    </w:p>
    <w:p w:rsidR="00667109" w:rsidRDefault="00667109" w:rsidP="00367CAE">
      <w:pPr>
        <w:pStyle w:val="BodyText3"/>
        <w:rPr>
          <w:bCs w:val="0"/>
          <w:i w:val="0"/>
          <w:iCs w:val="0"/>
          <w:sz w:val="28"/>
          <w:szCs w:val="28"/>
        </w:rPr>
      </w:pPr>
    </w:p>
    <w:p w:rsidR="00367CAE" w:rsidRDefault="00EF5AB0" w:rsidP="00367CAE">
      <w:pPr>
        <w:pStyle w:val="BodyText3"/>
        <w:rPr>
          <w:b w:val="0"/>
          <w:bCs w:val="0"/>
          <w:i w:val="0"/>
          <w:iCs w:val="0"/>
        </w:rPr>
      </w:pPr>
      <w:r w:rsidRPr="009F0A95">
        <w:rPr>
          <w:b w:val="0"/>
          <w:bCs w:val="0"/>
          <w:i w:val="0"/>
          <w:iCs w:val="0"/>
        </w:rPr>
        <w:t>Additionally to support self-evaluation various quality indicators from the national evaluative framework How Good Is Our Sc</w:t>
      </w:r>
      <w:r w:rsidR="008A5560" w:rsidRPr="009F0A95">
        <w:rPr>
          <w:b w:val="0"/>
          <w:bCs w:val="0"/>
          <w:i w:val="0"/>
          <w:iCs w:val="0"/>
        </w:rPr>
        <w:t>h</w:t>
      </w:r>
      <w:r w:rsidRPr="009F0A95">
        <w:rPr>
          <w:b w:val="0"/>
          <w:bCs w:val="0"/>
          <w:i w:val="0"/>
          <w:iCs w:val="0"/>
        </w:rPr>
        <w:t>ool</w:t>
      </w:r>
      <w:r w:rsidR="00F711E1">
        <w:rPr>
          <w:b w:val="0"/>
          <w:bCs w:val="0"/>
          <w:i w:val="0"/>
          <w:iCs w:val="0"/>
        </w:rPr>
        <w:t xml:space="preserve"> </w:t>
      </w:r>
      <w:r w:rsidR="008A5560" w:rsidRPr="009F0A95">
        <w:rPr>
          <w:b w:val="0"/>
          <w:bCs w:val="0"/>
          <w:i w:val="0"/>
          <w:iCs w:val="0"/>
        </w:rPr>
        <w:t>4 are referenced.</w:t>
      </w:r>
      <w:r w:rsidR="009F0A95" w:rsidRPr="009F0A95">
        <w:rPr>
          <w:b w:val="0"/>
          <w:bCs w:val="0"/>
          <w:i w:val="0"/>
          <w:iCs w:val="0"/>
        </w:rPr>
        <w:t xml:space="preserve"> Links to these sources are</w:t>
      </w:r>
      <w:r w:rsidR="0066675C">
        <w:rPr>
          <w:b w:val="0"/>
          <w:bCs w:val="0"/>
          <w:i w:val="0"/>
          <w:iCs w:val="0"/>
        </w:rPr>
        <w:t>:</w:t>
      </w:r>
    </w:p>
    <w:p w:rsidR="00FF194A" w:rsidRDefault="00FF194A" w:rsidP="00367CAE">
      <w:pPr>
        <w:pStyle w:val="BodyText3"/>
        <w:rPr>
          <w:b w:val="0"/>
          <w:bCs w:val="0"/>
          <w:i w:val="0"/>
          <w:iCs w:val="0"/>
        </w:rPr>
      </w:pPr>
    </w:p>
    <w:p w:rsidR="00FF194A" w:rsidRDefault="00E125C9" w:rsidP="00360915">
      <w:pPr>
        <w:rPr>
          <w:b/>
          <w:bCs/>
          <w:i/>
          <w:iCs/>
        </w:rPr>
      </w:pPr>
      <w:r w:rsidRPr="001908AB">
        <w:rPr>
          <w:bCs/>
          <w:iCs/>
        </w:rPr>
        <w:t xml:space="preserve">NIF- </w:t>
      </w:r>
      <w:hyperlink r:id="rId15" w:history="1">
        <w:r w:rsidR="001908AB" w:rsidRPr="008013C6">
          <w:rPr>
            <w:rStyle w:val="Hyperlink"/>
            <w:rFonts w:cs="Arial"/>
            <w:iCs/>
            <w:lang w:eastAsia="en-GB"/>
          </w:rPr>
          <w:t>www.gov.scot/Resource/0049/00491758.pdf</w:t>
        </w:r>
      </w:hyperlink>
      <w:r w:rsidR="001908AB">
        <w:rPr>
          <w:rFonts w:cs="Arial"/>
          <w:iCs/>
          <w:color w:val="666666"/>
          <w:lang w:eastAsia="en-GB"/>
        </w:rPr>
        <w:t xml:space="preserve"> </w:t>
      </w:r>
    </w:p>
    <w:p w:rsidR="00E125C9" w:rsidRDefault="00E125C9" w:rsidP="00367CAE">
      <w:pPr>
        <w:pStyle w:val="BodyText3"/>
        <w:rPr>
          <w:b w:val="0"/>
          <w:bCs w:val="0"/>
          <w:i w:val="0"/>
          <w:iCs w:val="0"/>
        </w:rPr>
      </w:pPr>
    </w:p>
    <w:p w:rsidR="00C1089C" w:rsidRPr="00C1089C" w:rsidRDefault="00F711E1" w:rsidP="00C1089C">
      <w:pPr>
        <w:rPr>
          <w:rFonts w:cs="Arial"/>
          <w:color w:val="666666"/>
          <w:lang w:eastAsia="en-GB"/>
        </w:rPr>
      </w:pPr>
      <w:r>
        <w:rPr>
          <w:bCs/>
          <w:iCs/>
        </w:rPr>
        <w:t xml:space="preserve">HGIOS </w:t>
      </w:r>
      <w:r w:rsidR="00E125C9" w:rsidRPr="00C1089C">
        <w:rPr>
          <w:bCs/>
          <w:iCs/>
        </w:rPr>
        <w:t>4 -</w:t>
      </w:r>
      <w:r w:rsidR="00486529">
        <w:rPr>
          <w:b/>
          <w:bCs/>
          <w:i/>
          <w:iCs/>
        </w:rPr>
        <w:t xml:space="preserve"> </w:t>
      </w:r>
      <w:hyperlink r:id="rId16" w:history="1">
        <w:r w:rsidR="00C1089C" w:rsidRPr="008013C6">
          <w:rPr>
            <w:rStyle w:val="Hyperlink"/>
            <w:rFonts w:cs="Arial"/>
            <w:iCs/>
            <w:lang w:eastAsia="en-GB"/>
          </w:rPr>
          <w:t>https://www.educationscotland.gov.uk/Images/HGIOS4August2016_tcm4-  870533.pdf</w:t>
        </w:r>
      </w:hyperlink>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9"/>
      </w:tblGrid>
      <w:tr w:rsidR="000E48FD" w:rsidRPr="009434FA" w:rsidTr="00E21DB4">
        <w:trPr>
          <w:trHeight w:val="7360"/>
        </w:trPr>
        <w:tc>
          <w:tcPr>
            <w:tcW w:w="15309" w:type="dxa"/>
            <w:shd w:val="clear" w:color="auto" w:fill="auto"/>
          </w:tcPr>
          <w:p w:rsidR="00F5279E" w:rsidRDefault="005C469E" w:rsidP="00613D14">
            <w:pPr>
              <w:pStyle w:val="BodyText3"/>
              <w:rPr>
                <w:bCs w:val="0"/>
                <w:i w:val="0"/>
                <w:iCs w:val="0"/>
                <w:sz w:val="28"/>
                <w:szCs w:val="28"/>
                <w:u w:val="single"/>
              </w:rPr>
            </w:pPr>
            <w:r>
              <w:rPr>
                <w:bCs w:val="0"/>
                <w:i w:val="0"/>
                <w:iCs w:val="0"/>
                <w:sz w:val="28"/>
                <w:szCs w:val="28"/>
                <w:u w:val="single"/>
              </w:rPr>
              <w:lastRenderedPageBreak/>
              <w:t xml:space="preserve">1. </w:t>
            </w:r>
            <w:r w:rsidR="000E48FD" w:rsidRPr="000E48FD">
              <w:rPr>
                <w:bCs w:val="0"/>
                <w:i w:val="0"/>
                <w:iCs w:val="0"/>
                <w:sz w:val="28"/>
                <w:szCs w:val="28"/>
                <w:u w:val="single"/>
              </w:rPr>
              <w:t>Context of the School</w:t>
            </w:r>
            <w:r w:rsidR="00974CD8">
              <w:rPr>
                <w:bCs w:val="0"/>
                <w:i w:val="0"/>
                <w:iCs w:val="0"/>
                <w:sz w:val="28"/>
                <w:szCs w:val="28"/>
                <w:u w:val="single"/>
              </w:rPr>
              <w:t xml:space="preserve">   </w:t>
            </w:r>
          </w:p>
          <w:p w:rsidR="00F711E1" w:rsidRPr="00F711E1" w:rsidRDefault="00F711E1" w:rsidP="00F711E1">
            <w:pPr>
              <w:jc w:val="both"/>
              <w:rPr>
                <w:rFonts w:cs="Arial"/>
              </w:rPr>
            </w:pPr>
          </w:p>
          <w:p w:rsidR="00F711E1" w:rsidRPr="00F711E1" w:rsidRDefault="00F711E1" w:rsidP="00F711E1">
            <w:pPr>
              <w:jc w:val="both"/>
              <w:rPr>
                <w:rFonts w:cs="Arial"/>
              </w:rPr>
            </w:pPr>
            <w:r w:rsidRPr="00F711E1">
              <w:rPr>
                <w:rFonts w:cs="Arial"/>
              </w:rPr>
              <w:t xml:space="preserve">Cairney School Aims and Statement of Values communicate our philosophy and beliefs for Cairney School Community. </w:t>
            </w:r>
          </w:p>
          <w:p w:rsidR="00F711E1" w:rsidRPr="00F711E1" w:rsidRDefault="00F711E1" w:rsidP="00F711E1">
            <w:pPr>
              <w:jc w:val="both"/>
              <w:rPr>
                <w:rFonts w:cs="Arial"/>
              </w:rPr>
            </w:pPr>
          </w:p>
          <w:p w:rsidR="00F711E1" w:rsidRPr="00F711E1" w:rsidRDefault="00F711E1" w:rsidP="00F711E1">
            <w:pPr>
              <w:jc w:val="both"/>
              <w:rPr>
                <w:rFonts w:cs="Arial"/>
                <w:b/>
              </w:rPr>
            </w:pPr>
            <w:r w:rsidRPr="00F711E1">
              <w:rPr>
                <w:rFonts w:cs="Arial"/>
                <w:b/>
              </w:rPr>
              <w:t>Our Aims:</w:t>
            </w:r>
          </w:p>
          <w:p w:rsidR="00F711E1" w:rsidRPr="00F711E1" w:rsidRDefault="00F711E1" w:rsidP="00F711E1">
            <w:pPr>
              <w:jc w:val="both"/>
              <w:rPr>
                <w:rFonts w:cs="Arial"/>
              </w:rPr>
            </w:pPr>
            <w:r w:rsidRPr="00F711E1">
              <w:rPr>
                <w:rFonts w:cs="Arial"/>
              </w:rPr>
              <w:t>We aim to:</w:t>
            </w:r>
          </w:p>
          <w:p w:rsidR="00F711E1" w:rsidRDefault="00F711E1" w:rsidP="007A33BE">
            <w:pPr>
              <w:pStyle w:val="ListParagraph"/>
              <w:numPr>
                <w:ilvl w:val="0"/>
                <w:numId w:val="11"/>
              </w:numPr>
              <w:jc w:val="both"/>
            </w:pPr>
            <w:proofErr w:type="gramStart"/>
            <w:r w:rsidRPr="00F711E1">
              <w:t>sustain</w:t>
            </w:r>
            <w:proofErr w:type="gramEnd"/>
            <w:r w:rsidRPr="00F711E1">
              <w:t xml:space="preserve"> a welcoming, positive ethos which promotes health, wellbeing and respect for all.</w:t>
            </w:r>
          </w:p>
          <w:p w:rsidR="00F711E1" w:rsidRDefault="00F711E1" w:rsidP="007A33BE">
            <w:pPr>
              <w:pStyle w:val="ListParagraph"/>
              <w:numPr>
                <w:ilvl w:val="0"/>
                <w:numId w:val="11"/>
              </w:numPr>
              <w:jc w:val="both"/>
            </w:pPr>
            <w:proofErr w:type="gramStart"/>
            <w:r w:rsidRPr="00F711E1">
              <w:t>offer</w:t>
            </w:r>
            <w:proofErr w:type="gramEnd"/>
            <w:r w:rsidRPr="00F711E1">
              <w:t xml:space="preserve"> high quality learning opportunities, including outdoor learning experiences, which are enjoyable, relevant, engaging, challenging and promote both independence and teamwork. </w:t>
            </w:r>
          </w:p>
          <w:p w:rsidR="00F711E1" w:rsidRDefault="00F711E1" w:rsidP="007A33BE">
            <w:pPr>
              <w:pStyle w:val="ListParagraph"/>
              <w:numPr>
                <w:ilvl w:val="0"/>
                <w:numId w:val="11"/>
              </w:numPr>
              <w:jc w:val="both"/>
            </w:pPr>
            <w:proofErr w:type="gramStart"/>
            <w:r w:rsidRPr="00F711E1">
              <w:t>ensure</w:t>
            </w:r>
            <w:proofErr w:type="gramEnd"/>
            <w:r w:rsidRPr="00F711E1">
              <w:t xml:space="preserve"> that all members of our learning community feel valued and supported and that individual achievements are recognised, shared and celebrated.</w:t>
            </w:r>
          </w:p>
          <w:p w:rsidR="00F711E1" w:rsidRDefault="007C19C5" w:rsidP="007A33BE">
            <w:pPr>
              <w:pStyle w:val="ListParagraph"/>
              <w:numPr>
                <w:ilvl w:val="0"/>
                <w:numId w:val="11"/>
              </w:numPr>
              <w:jc w:val="both"/>
            </w:pPr>
            <w:proofErr w:type="gramStart"/>
            <w:r>
              <w:t>i</w:t>
            </w:r>
            <w:r w:rsidR="00F711E1" w:rsidRPr="00F711E1">
              <w:t>dentify</w:t>
            </w:r>
            <w:proofErr w:type="gramEnd"/>
            <w:r w:rsidR="00F711E1" w:rsidRPr="00F711E1">
              <w:t xml:space="preserve"> opportunities to involve the wider community in the life of the school and work effectively with other agencies to ensure the best experiences for all our learners.</w:t>
            </w:r>
          </w:p>
          <w:p w:rsidR="00F711E1" w:rsidRDefault="00F711E1" w:rsidP="007A33BE">
            <w:pPr>
              <w:pStyle w:val="ListParagraph"/>
              <w:numPr>
                <w:ilvl w:val="0"/>
                <w:numId w:val="11"/>
              </w:numPr>
              <w:jc w:val="both"/>
            </w:pPr>
            <w:proofErr w:type="gramStart"/>
            <w:r w:rsidRPr="00F711E1">
              <w:t>develop</w:t>
            </w:r>
            <w:proofErr w:type="gramEnd"/>
            <w:r w:rsidRPr="00F711E1">
              <w:t xml:space="preserve"> a whole school culture of self-evaluation and reflection to ensure continuous improvement as we strive for excellence.</w:t>
            </w:r>
          </w:p>
          <w:p w:rsidR="00F711E1" w:rsidRDefault="00F711E1" w:rsidP="007A33BE">
            <w:pPr>
              <w:pStyle w:val="ListParagraph"/>
              <w:numPr>
                <w:ilvl w:val="0"/>
                <w:numId w:val="11"/>
              </w:numPr>
              <w:jc w:val="both"/>
            </w:pPr>
            <w:proofErr w:type="gramStart"/>
            <w:r w:rsidRPr="00F711E1">
              <w:t>to</w:t>
            </w:r>
            <w:proofErr w:type="gramEnd"/>
            <w:r w:rsidRPr="00F711E1">
              <w:t xml:space="preserve"> provide opportunities for all members of our learning community to communicate and interact with others in many different situations.</w:t>
            </w:r>
          </w:p>
          <w:p w:rsidR="00F711E1" w:rsidRPr="00F711E1" w:rsidRDefault="00F711E1" w:rsidP="007A33BE">
            <w:pPr>
              <w:pStyle w:val="ListParagraph"/>
              <w:numPr>
                <w:ilvl w:val="0"/>
                <w:numId w:val="11"/>
              </w:numPr>
              <w:jc w:val="both"/>
            </w:pPr>
            <w:proofErr w:type="gramStart"/>
            <w:r w:rsidRPr="00F711E1">
              <w:t>to</w:t>
            </w:r>
            <w:proofErr w:type="gramEnd"/>
            <w:r w:rsidRPr="00F711E1">
              <w:t xml:space="preserve"> get it right for every child and to provide a caring environment in which all children feel safe, healthy, active, respected, responsible, included and nurtured.</w:t>
            </w:r>
          </w:p>
          <w:p w:rsidR="00F711E1" w:rsidRPr="00F711E1" w:rsidRDefault="00F711E1" w:rsidP="00F711E1">
            <w:pPr>
              <w:jc w:val="both"/>
              <w:rPr>
                <w:rFonts w:cs="Arial"/>
                <w:b/>
              </w:rPr>
            </w:pPr>
          </w:p>
          <w:p w:rsidR="00F711E1" w:rsidRPr="00F711E1" w:rsidRDefault="00F711E1" w:rsidP="00F711E1">
            <w:pPr>
              <w:jc w:val="both"/>
              <w:rPr>
                <w:rFonts w:cs="Arial"/>
                <w:b/>
              </w:rPr>
            </w:pPr>
            <w:r w:rsidRPr="00F711E1">
              <w:rPr>
                <w:rFonts w:cs="Arial"/>
                <w:b/>
              </w:rPr>
              <w:t>Our values are:</w:t>
            </w:r>
          </w:p>
          <w:p w:rsidR="00F711E1" w:rsidRPr="00F711E1" w:rsidRDefault="00F711E1" w:rsidP="00F711E1">
            <w:pPr>
              <w:jc w:val="both"/>
              <w:rPr>
                <w:rFonts w:cs="Arial"/>
              </w:rPr>
            </w:pPr>
            <w:r w:rsidRPr="00F711E1">
              <w:rPr>
                <w:rFonts w:cs="Arial"/>
              </w:rPr>
              <w:t>Respect</w:t>
            </w:r>
            <w:r w:rsidRPr="00F711E1">
              <w:rPr>
                <w:rFonts w:cs="Arial"/>
              </w:rPr>
              <w:tab/>
            </w:r>
            <w:r w:rsidRPr="00F711E1">
              <w:rPr>
                <w:rFonts w:cs="Arial"/>
              </w:rPr>
              <w:tab/>
            </w:r>
            <w:r w:rsidRPr="00F711E1">
              <w:rPr>
                <w:rFonts w:cs="Arial"/>
              </w:rPr>
              <w:tab/>
              <w:t>Honesty</w:t>
            </w:r>
          </w:p>
          <w:p w:rsidR="00F711E1" w:rsidRPr="00F711E1" w:rsidRDefault="00F711E1" w:rsidP="00F711E1">
            <w:pPr>
              <w:jc w:val="both"/>
              <w:rPr>
                <w:rFonts w:cs="Arial"/>
              </w:rPr>
            </w:pPr>
            <w:r w:rsidRPr="00F711E1">
              <w:rPr>
                <w:rFonts w:cs="Arial"/>
              </w:rPr>
              <w:t>Hard working</w:t>
            </w:r>
            <w:r w:rsidRPr="00F711E1">
              <w:rPr>
                <w:rFonts w:cs="Arial"/>
              </w:rPr>
              <w:tab/>
            </w:r>
            <w:r w:rsidRPr="00F711E1">
              <w:rPr>
                <w:rFonts w:cs="Arial"/>
              </w:rPr>
              <w:tab/>
            </w:r>
            <w:r w:rsidRPr="00F711E1">
              <w:rPr>
                <w:rFonts w:cs="Arial"/>
              </w:rPr>
              <w:tab/>
              <w:t>Happiness</w:t>
            </w:r>
          </w:p>
          <w:p w:rsidR="00F711E1" w:rsidRDefault="00F711E1" w:rsidP="00F711E1">
            <w:pPr>
              <w:jc w:val="both"/>
              <w:rPr>
                <w:rFonts w:cs="Arial"/>
              </w:rPr>
            </w:pPr>
            <w:r w:rsidRPr="00F711E1">
              <w:rPr>
                <w:rFonts w:cs="Arial"/>
              </w:rPr>
              <w:t>Encouragement</w:t>
            </w:r>
            <w:r w:rsidRPr="00F711E1">
              <w:rPr>
                <w:rFonts w:cs="Arial"/>
              </w:rPr>
              <w:tab/>
            </w:r>
            <w:r w:rsidRPr="00F711E1">
              <w:rPr>
                <w:rFonts w:cs="Arial"/>
              </w:rPr>
              <w:tab/>
              <w:t>Fairness</w:t>
            </w:r>
          </w:p>
          <w:p w:rsidR="00F711E1" w:rsidRPr="00F711E1" w:rsidRDefault="00F711E1" w:rsidP="00F711E1">
            <w:pPr>
              <w:jc w:val="both"/>
              <w:rPr>
                <w:rFonts w:cs="Arial"/>
                <w:b/>
              </w:rPr>
            </w:pPr>
          </w:p>
          <w:p w:rsidR="00F711E1" w:rsidRPr="00F711E1" w:rsidRDefault="00F711E1" w:rsidP="00F711E1">
            <w:pPr>
              <w:jc w:val="both"/>
              <w:rPr>
                <w:rFonts w:cs="Arial"/>
                <w:b/>
              </w:rPr>
            </w:pPr>
            <w:r w:rsidRPr="00F711E1">
              <w:rPr>
                <w:rFonts w:cs="Arial"/>
                <w:b/>
              </w:rPr>
              <w:t>Our Vision:</w:t>
            </w:r>
          </w:p>
          <w:p w:rsidR="00F711E1" w:rsidRPr="00F711E1" w:rsidRDefault="00F711E1" w:rsidP="00F711E1">
            <w:pPr>
              <w:jc w:val="both"/>
              <w:rPr>
                <w:rFonts w:cs="Arial"/>
                <w:bCs/>
                <w:iCs/>
                <w:lang w:val="en-US" w:eastAsia="en-GB"/>
              </w:rPr>
            </w:pPr>
            <w:r w:rsidRPr="00F711E1">
              <w:rPr>
                <w:rFonts w:cs="Arial"/>
              </w:rPr>
              <w:t xml:space="preserve">Cairney School aspires to be a happy, safe and inclusive learning community where everyone is treated fairly and with respect and encouraged to be the best they can be. Through high-quality, enjoyable learning experiences, we strive to inspire and challenge our learners to achieve their fullest potential.  In our school, learning is an active, exciting, positive experience.  </w:t>
            </w:r>
            <w:r w:rsidRPr="00F711E1">
              <w:rPr>
                <w:rFonts w:cs="Arial"/>
                <w:bCs/>
                <w:iCs/>
                <w:lang w:val="en-US" w:eastAsia="en-GB"/>
              </w:rPr>
              <w:t xml:space="preserve">We work in partnership with parents, </w:t>
            </w:r>
            <w:proofErr w:type="spellStart"/>
            <w:r w:rsidRPr="00F711E1">
              <w:rPr>
                <w:rFonts w:cs="Arial"/>
                <w:bCs/>
                <w:iCs/>
                <w:lang w:val="en-US" w:eastAsia="en-GB"/>
              </w:rPr>
              <w:t>carers</w:t>
            </w:r>
            <w:proofErr w:type="spellEnd"/>
            <w:r w:rsidRPr="00F711E1">
              <w:rPr>
                <w:rFonts w:cs="Arial"/>
                <w:bCs/>
                <w:iCs/>
                <w:lang w:val="en-US" w:eastAsia="en-GB"/>
              </w:rPr>
              <w:t xml:space="preserve"> and the wider community to enable our children to become </w:t>
            </w:r>
          </w:p>
          <w:p w:rsidR="00F711E1" w:rsidRDefault="00F711E1" w:rsidP="007A33BE">
            <w:pPr>
              <w:numPr>
                <w:ilvl w:val="0"/>
                <w:numId w:val="10"/>
              </w:numPr>
              <w:jc w:val="both"/>
              <w:rPr>
                <w:rFonts w:cs="Arial"/>
              </w:rPr>
            </w:pPr>
            <w:r w:rsidRPr="00F711E1">
              <w:rPr>
                <w:rFonts w:cs="Arial"/>
              </w:rPr>
              <w:t>Successful Learners, Confident Individuals, Responsible Citizens and Effective Contributors.</w:t>
            </w:r>
          </w:p>
          <w:p w:rsidR="00F711E1" w:rsidRDefault="00F711E1" w:rsidP="00F711E1">
            <w:pPr>
              <w:ind w:left="360"/>
              <w:jc w:val="both"/>
              <w:rPr>
                <w:rFonts w:cs="Arial"/>
              </w:rPr>
            </w:pPr>
          </w:p>
          <w:p w:rsidR="00F711E1" w:rsidRPr="00F711E1" w:rsidRDefault="00F711E1" w:rsidP="00F711E1">
            <w:pPr>
              <w:jc w:val="both"/>
              <w:rPr>
                <w:rFonts w:cs="Arial"/>
              </w:rPr>
            </w:pPr>
            <w:r w:rsidRPr="00F711E1">
              <w:t xml:space="preserve">The positive ethos in the school is the foundation on which we build learning and teaching.  Our curriculum offers a broad range of learning experiences, taking in to account the needs and interests of our pupils.  Children’s opinions and ideas are listened to and valued, and through our Pupil </w:t>
            </w:r>
            <w:r w:rsidR="00B13EF7" w:rsidRPr="00F711E1">
              <w:t xml:space="preserve">Council </w:t>
            </w:r>
            <w:r w:rsidR="00B13EF7">
              <w:t>and</w:t>
            </w:r>
            <w:r>
              <w:t xml:space="preserve"> </w:t>
            </w:r>
            <w:r w:rsidRPr="00F711E1">
              <w:t>ECO</w:t>
            </w:r>
            <w:r>
              <w:t xml:space="preserve"> </w:t>
            </w:r>
            <w:r w:rsidR="00B13EF7">
              <w:t xml:space="preserve">group.  Our </w:t>
            </w:r>
            <w:r w:rsidRPr="00F711E1">
              <w:t>children are encouraged to be involved in developing the wo</w:t>
            </w:r>
            <w:r w:rsidR="007C19C5">
              <w:t>rk of the school and thus have</w:t>
            </w:r>
            <w:r w:rsidRPr="00F711E1">
              <w:t xml:space="preserve"> a positive impact on school improvements.  There is a mutual sense of trust, respect and shared values and aims.</w:t>
            </w:r>
          </w:p>
          <w:p w:rsidR="00B13EF7" w:rsidRDefault="00B13EF7" w:rsidP="00613D14">
            <w:pPr>
              <w:pStyle w:val="BodyText3"/>
              <w:rPr>
                <w:b w:val="0"/>
                <w:bCs w:val="0"/>
                <w:i w:val="0"/>
                <w:iCs w:val="0"/>
              </w:rPr>
            </w:pPr>
          </w:p>
          <w:p w:rsidR="00B13EF7" w:rsidRDefault="00B13EF7" w:rsidP="00613D14">
            <w:pPr>
              <w:pStyle w:val="BodyText3"/>
              <w:rPr>
                <w:b w:val="0"/>
                <w:bCs w:val="0"/>
                <w:i w:val="0"/>
                <w:iCs w:val="0"/>
              </w:rPr>
            </w:pPr>
          </w:p>
          <w:p w:rsidR="00B13EF7" w:rsidRDefault="00B13EF7" w:rsidP="00613D14">
            <w:pPr>
              <w:pStyle w:val="BodyText3"/>
              <w:rPr>
                <w:b w:val="0"/>
                <w:bCs w:val="0"/>
                <w:i w:val="0"/>
                <w:iCs w:val="0"/>
              </w:rPr>
            </w:pPr>
            <w:r w:rsidRPr="00B13EF7">
              <w:rPr>
                <w:b w:val="0"/>
                <w:bCs w:val="0"/>
                <w:i w:val="0"/>
                <w:iCs w:val="0"/>
              </w:rPr>
              <w:lastRenderedPageBreak/>
              <w:t>Analysis of the SIMD</w:t>
            </w:r>
            <w:r>
              <w:rPr>
                <w:b w:val="0"/>
                <w:bCs w:val="0"/>
                <w:i w:val="0"/>
                <w:iCs w:val="0"/>
              </w:rPr>
              <w:t xml:space="preserve"> data shows that no child at Cairney </w:t>
            </w:r>
            <w:r w:rsidRPr="00B13EF7">
              <w:rPr>
                <w:b w:val="0"/>
                <w:bCs w:val="0"/>
                <w:i w:val="0"/>
                <w:iCs w:val="0"/>
              </w:rPr>
              <w:t>Primary School lives in an area of deprivation (deciles 1 and 2); the majority of childr</w:t>
            </w:r>
            <w:r>
              <w:rPr>
                <w:b w:val="0"/>
                <w:bCs w:val="0"/>
                <w:i w:val="0"/>
                <w:iCs w:val="0"/>
              </w:rPr>
              <w:t xml:space="preserve">en are in decile </w:t>
            </w:r>
            <w:r w:rsidR="00BD6F5B" w:rsidRPr="00BD6F5B">
              <w:rPr>
                <w:b w:val="0"/>
                <w:bCs w:val="0"/>
                <w:i w:val="0"/>
                <w:iCs w:val="0"/>
              </w:rPr>
              <w:t>6 (9/12)</w:t>
            </w:r>
            <w:r w:rsidR="00BD6F5B">
              <w:rPr>
                <w:b w:val="0"/>
                <w:bCs w:val="0"/>
                <w:i w:val="0"/>
                <w:iCs w:val="0"/>
              </w:rPr>
              <w:t>, 1</w:t>
            </w:r>
            <w:r w:rsidR="00093265">
              <w:rPr>
                <w:b w:val="0"/>
                <w:bCs w:val="0"/>
                <w:i w:val="0"/>
                <w:iCs w:val="0"/>
              </w:rPr>
              <w:t xml:space="preserve"> </w:t>
            </w:r>
            <w:r w:rsidR="00BD6F5B">
              <w:rPr>
                <w:b w:val="0"/>
                <w:bCs w:val="0"/>
                <w:i w:val="0"/>
                <w:iCs w:val="0"/>
              </w:rPr>
              <w:t xml:space="preserve">child is in decile 7 and 2 are in decile 8. </w:t>
            </w:r>
            <w:r>
              <w:rPr>
                <w:b w:val="0"/>
                <w:bCs w:val="0"/>
                <w:i w:val="0"/>
                <w:iCs w:val="0"/>
              </w:rPr>
              <w:t xml:space="preserve">Although </w:t>
            </w:r>
            <w:proofErr w:type="spellStart"/>
            <w:r>
              <w:rPr>
                <w:b w:val="0"/>
                <w:bCs w:val="0"/>
                <w:i w:val="0"/>
                <w:iCs w:val="0"/>
              </w:rPr>
              <w:t>Cairney</w:t>
            </w:r>
            <w:proofErr w:type="spellEnd"/>
            <w:r>
              <w:rPr>
                <w:b w:val="0"/>
                <w:bCs w:val="0"/>
                <w:i w:val="0"/>
                <w:iCs w:val="0"/>
              </w:rPr>
              <w:t xml:space="preserve"> </w:t>
            </w:r>
            <w:r w:rsidRPr="00B13EF7">
              <w:rPr>
                <w:b w:val="0"/>
                <w:bCs w:val="0"/>
                <w:i w:val="0"/>
                <w:iCs w:val="0"/>
              </w:rPr>
              <w:t>School does not have any children who are classed as living in an area of deprivation, we believe that all children are entitled to the best education and to be the best they can be.</w:t>
            </w:r>
          </w:p>
          <w:p w:rsidR="00B13EF7" w:rsidRDefault="00B13EF7" w:rsidP="00613D14">
            <w:pPr>
              <w:pStyle w:val="BodyText3"/>
              <w:rPr>
                <w:b w:val="0"/>
                <w:bCs w:val="0"/>
                <w:i w:val="0"/>
                <w:iCs w:val="0"/>
              </w:rPr>
            </w:pPr>
          </w:p>
          <w:p w:rsidR="00B13EF7" w:rsidRPr="00B13EF7" w:rsidRDefault="00B13EF7" w:rsidP="00B13EF7">
            <w:pPr>
              <w:rPr>
                <w:rFonts w:cs="Arial"/>
                <w:bCs/>
                <w:iCs/>
                <w:noProof/>
                <w:lang w:eastAsia="en-GB"/>
              </w:rPr>
            </w:pPr>
            <w:r w:rsidRPr="00B13EF7">
              <w:rPr>
                <w:rFonts w:cs="Arial"/>
                <w:bCs/>
                <w:iCs/>
                <w:noProof/>
                <w:lang w:eastAsia="en-GB"/>
              </w:rPr>
              <w:t xml:space="preserve">The use of the </w:t>
            </w:r>
            <w:r w:rsidRPr="00B13EF7">
              <w:rPr>
                <w:rFonts w:cs="Arial"/>
                <w:b/>
                <w:bCs/>
                <w:iCs/>
                <w:noProof/>
                <w:lang w:eastAsia="en-GB"/>
              </w:rPr>
              <w:t>PEF</w:t>
            </w:r>
            <w:r w:rsidRPr="00B13EF7">
              <w:rPr>
                <w:rFonts w:cs="Arial"/>
                <w:bCs/>
                <w:iCs/>
                <w:noProof/>
                <w:lang w:eastAsia="en-GB"/>
              </w:rPr>
              <w:t xml:space="preserve"> will be targetted towards </w:t>
            </w:r>
            <w:r w:rsidRPr="00992483">
              <w:rPr>
                <w:rFonts w:eastAsia="Calibri" w:cs="Arial"/>
                <w:color w:val="000000"/>
              </w:rPr>
              <w:t xml:space="preserve">developing a whole school approach where outdoor learning is embedded to enrich the curriculum, providing rich learning experiences that raise aspirations and attainment across the school. </w:t>
            </w:r>
            <w:r w:rsidRPr="00992483">
              <w:rPr>
                <w:rFonts w:cs="Arial"/>
                <w:b/>
                <w:bCs/>
                <w:iCs/>
                <w:noProof/>
                <w:lang w:eastAsia="en-GB"/>
              </w:rPr>
              <w:t>PEF</w:t>
            </w:r>
            <w:r w:rsidRPr="00992483">
              <w:rPr>
                <w:rFonts w:cs="Arial"/>
                <w:bCs/>
                <w:iCs/>
                <w:noProof/>
                <w:lang w:eastAsia="en-GB"/>
              </w:rPr>
              <w:t xml:space="preserve"> will also be targetted towards engaging </w:t>
            </w:r>
            <w:r w:rsidR="00992483" w:rsidRPr="00992483">
              <w:rPr>
                <w:rFonts w:cs="Arial"/>
                <w:bCs/>
                <w:iCs/>
                <w:noProof/>
                <w:lang w:eastAsia="en-GB"/>
              </w:rPr>
              <w:t xml:space="preserve">with parents </w:t>
            </w:r>
            <w:r w:rsidRPr="00992483">
              <w:rPr>
                <w:rFonts w:cs="Arial"/>
                <w:bCs/>
                <w:iCs/>
                <w:noProof/>
                <w:lang w:eastAsia="en-GB"/>
              </w:rPr>
              <w:t>within the Cluster</w:t>
            </w:r>
            <w:r w:rsidRPr="00992483">
              <w:rPr>
                <w:rFonts w:eastAsia="Calibri" w:cs="Arial"/>
                <w:color w:val="000000"/>
              </w:rPr>
              <w:t xml:space="preserve"> </w:t>
            </w:r>
            <w:r w:rsidR="00992483" w:rsidRPr="00992483">
              <w:rPr>
                <w:rFonts w:eastAsia="Calibri" w:cs="Arial"/>
                <w:color w:val="000000"/>
              </w:rPr>
              <w:t xml:space="preserve">to raise awareness </w:t>
            </w:r>
            <w:r w:rsidR="00992483">
              <w:rPr>
                <w:rFonts w:eastAsia="Calibri" w:cs="Arial"/>
                <w:color w:val="000000"/>
              </w:rPr>
              <w:t>of/</w:t>
            </w:r>
            <w:r w:rsidR="007C19C5">
              <w:rPr>
                <w:rFonts w:eastAsia="Calibri" w:cs="Arial"/>
                <w:color w:val="000000"/>
              </w:rPr>
              <w:t xml:space="preserve">aspirations in STEM </w:t>
            </w:r>
            <w:r w:rsidR="00992483">
              <w:rPr>
                <w:rFonts w:eastAsia="Calibri" w:cs="Arial"/>
                <w:color w:val="000000"/>
              </w:rPr>
              <w:t>subjects and career</w:t>
            </w:r>
            <w:r w:rsidR="007C19C5">
              <w:rPr>
                <w:rFonts w:eastAsia="Calibri" w:cs="Arial"/>
                <w:color w:val="000000"/>
              </w:rPr>
              <w:t>s</w:t>
            </w:r>
            <w:r w:rsidR="00992483">
              <w:rPr>
                <w:rFonts w:eastAsia="Calibri" w:cs="Arial"/>
                <w:color w:val="000000"/>
              </w:rPr>
              <w:t xml:space="preserve">. </w:t>
            </w:r>
            <w:r w:rsidR="00992483" w:rsidRPr="00992483">
              <w:rPr>
                <w:rFonts w:eastAsia="Calibri" w:cs="Arial"/>
                <w:color w:val="000000"/>
              </w:rPr>
              <w:t xml:space="preserve"> </w:t>
            </w:r>
            <w:r w:rsidRPr="00B13EF7">
              <w:rPr>
                <w:rFonts w:cs="Arial"/>
                <w:bCs/>
                <w:iCs/>
                <w:noProof/>
                <w:lang w:eastAsia="en-GB"/>
              </w:rPr>
              <w:t xml:space="preserve">The school has a clear commitment to excellence and equity and values the learning of all children. </w:t>
            </w:r>
          </w:p>
          <w:p w:rsidR="00B13EF7" w:rsidRPr="00B13EF7" w:rsidRDefault="00B13EF7" w:rsidP="00613D14">
            <w:pPr>
              <w:pStyle w:val="BodyText3"/>
              <w:rPr>
                <w:rFonts w:cs="Arial"/>
                <w:b w:val="0"/>
                <w:bCs w:val="0"/>
                <w:i w:val="0"/>
                <w:iCs w:val="0"/>
              </w:rPr>
            </w:pPr>
          </w:p>
          <w:p w:rsidR="00992483" w:rsidRDefault="00992483" w:rsidP="00992483">
            <w:pPr>
              <w:pStyle w:val="BodyText3"/>
              <w:rPr>
                <w:b w:val="0"/>
                <w:bCs w:val="0"/>
                <w:i w:val="0"/>
                <w:iCs w:val="0"/>
              </w:rPr>
            </w:pPr>
            <w:r w:rsidRPr="00992483">
              <w:rPr>
                <w:bCs w:val="0"/>
                <w:i w:val="0"/>
                <w:iCs w:val="0"/>
              </w:rPr>
              <w:t>Our strengths</w:t>
            </w:r>
            <w:r>
              <w:rPr>
                <w:b w:val="0"/>
                <w:bCs w:val="0"/>
                <w:i w:val="0"/>
                <w:iCs w:val="0"/>
              </w:rPr>
              <w:t>:</w:t>
            </w:r>
          </w:p>
          <w:p w:rsidR="00992483" w:rsidRPr="00992483" w:rsidRDefault="00992483" w:rsidP="00992483">
            <w:pPr>
              <w:pStyle w:val="BodyText3"/>
              <w:rPr>
                <w:b w:val="0"/>
                <w:bCs w:val="0"/>
                <w:i w:val="0"/>
                <w:iCs w:val="0"/>
              </w:rPr>
            </w:pPr>
            <w:r>
              <w:rPr>
                <w:b w:val="0"/>
                <w:bCs w:val="0"/>
                <w:i w:val="0"/>
                <w:iCs w:val="0"/>
              </w:rPr>
              <w:t xml:space="preserve">At Cairney </w:t>
            </w:r>
            <w:r w:rsidRPr="00992483">
              <w:rPr>
                <w:b w:val="0"/>
                <w:bCs w:val="0"/>
                <w:i w:val="0"/>
                <w:iCs w:val="0"/>
              </w:rPr>
              <w:t>School, children behave well and work hard.  Almost all children are engaged and enthusiastic in lessons and respond well to t</w:t>
            </w:r>
            <w:r>
              <w:rPr>
                <w:b w:val="0"/>
                <w:bCs w:val="0"/>
                <w:i w:val="0"/>
                <w:iCs w:val="0"/>
              </w:rPr>
              <w:t xml:space="preserve">he wide range of </w:t>
            </w:r>
            <w:r w:rsidRPr="00992483">
              <w:rPr>
                <w:b w:val="0"/>
                <w:bCs w:val="0"/>
                <w:i w:val="0"/>
                <w:iCs w:val="0"/>
              </w:rPr>
              <w:t>practical activities and learning experiences on offer</w:t>
            </w:r>
            <w:r w:rsidR="00E21DB4">
              <w:rPr>
                <w:b w:val="0"/>
                <w:bCs w:val="0"/>
                <w:i w:val="0"/>
                <w:iCs w:val="0"/>
              </w:rPr>
              <w:t xml:space="preserve">, including </w:t>
            </w:r>
            <w:r w:rsidR="002E28AD">
              <w:rPr>
                <w:b w:val="0"/>
                <w:bCs w:val="0"/>
                <w:i w:val="0"/>
                <w:iCs w:val="0"/>
              </w:rPr>
              <w:t xml:space="preserve">the use of </w:t>
            </w:r>
            <w:r w:rsidR="00E21DB4">
              <w:rPr>
                <w:b w:val="0"/>
                <w:bCs w:val="0"/>
                <w:i w:val="0"/>
                <w:iCs w:val="0"/>
              </w:rPr>
              <w:t>digital technologies</w:t>
            </w:r>
            <w:r w:rsidRPr="00992483">
              <w:rPr>
                <w:b w:val="0"/>
                <w:bCs w:val="0"/>
                <w:i w:val="0"/>
                <w:iCs w:val="0"/>
              </w:rPr>
              <w:t>.</w:t>
            </w:r>
          </w:p>
          <w:p w:rsidR="00E21DB4" w:rsidRDefault="00E21DB4" w:rsidP="00992483">
            <w:pPr>
              <w:pStyle w:val="BodyText3"/>
              <w:rPr>
                <w:b w:val="0"/>
                <w:bCs w:val="0"/>
                <w:i w:val="0"/>
                <w:iCs w:val="0"/>
              </w:rPr>
            </w:pPr>
          </w:p>
          <w:p w:rsidR="00992483" w:rsidRPr="00992483" w:rsidRDefault="00E21DB4" w:rsidP="00992483">
            <w:pPr>
              <w:pStyle w:val="BodyText3"/>
              <w:rPr>
                <w:b w:val="0"/>
                <w:bCs w:val="0"/>
                <w:i w:val="0"/>
                <w:iCs w:val="0"/>
              </w:rPr>
            </w:pPr>
            <w:r>
              <w:rPr>
                <w:b w:val="0"/>
                <w:bCs w:val="0"/>
                <w:i w:val="0"/>
                <w:iCs w:val="0"/>
              </w:rPr>
              <w:t xml:space="preserve">Children are making </w:t>
            </w:r>
            <w:r w:rsidR="00992483" w:rsidRPr="00992483">
              <w:rPr>
                <w:b w:val="0"/>
                <w:bCs w:val="0"/>
                <w:i w:val="0"/>
                <w:iCs w:val="0"/>
              </w:rPr>
              <w:t>progress in their learn</w:t>
            </w:r>
            <w:r>
              <w:rPr>
                <w:b w:val="0"/>
                <w:bCs w:val="0"/>
                <w:i w:val="0"/>
                <w:iCs w:val="0"/>
              </w:rPr>
              <w:t xml:space="preserve">ing across all curricular areas. </w:t>
            </w:r>
          </w:p>
          <w:p w:rsidR="00E21DB4" w:rsidRDefault="00E21DB4" w:rsidP="00992483">
            <w:pPr>
              <w:pStyle w:val="BodyText3"/>
              <w:rPr>
                <w:b w:val="0"/>
                <w:bCs w:val="0"/>
                <w:i w:val="0"/>
                <w:iCs w:val="0"/>
              </w:rPr>
            </w:pPr>
          </w:p>
          <w:p w:rsidR="00992483" w:rsidRPr="00992483" w:rsidRDefault="00992483" w:rsidP="00E21DB4">
            <w:pPr>
              <w:pStyle w:val="BodyText3"/>
              <w:rPr>
                <w:b w:val="0"/>
                <w:bCs w:val="0"/>
                <w:i w:val="0"/>
                <w:iCs w:val="0"/>
              </w:rPr>
            </w:pPr>
            <w:r w:rsidRPr="00992483">
              <w:rPr>
                <w:b w:val="0"/>
                <w:bCs w:val="0"/>
                <w:i w:val="0"/>
                <w:iCs w:val="0"/>
              </w:rPr>
              <w:t xml:space="preserve">The </w:t>
            </w:r>
            <w:r w:rsidR="00E21DB4">
              <w:rPr>
                <w:b w:val="0"/>
                <w:bCs w:val="0"/>
                <w:i w:val="0"/>
                <w:iCs w:val="0"/>
              </w:rPr>
              <w:t xml:space="preserve">school has an inclusive and nurturing ethos.  </w:t>
            </w:r>
            <w:r w:rsidRPr="00992483">
              <w:rPr>
                <w:b w:val="0"/>
                <w:bCs w:val="0"/>
                <w:i w:val="0"/>
                <w:iCs w:val="0"/>
              </w:rPr>
              <w:t>Supportive, nurturing relationships characterise the school and children benefit from high quality care and support.  Child</w:t>
            </w:r>
            <w:r w:rsidR="00E21DB4">
              <w:rPr>
                <w:b w:val="0"/>
                <w:bCs w:val="0"/>
                <w:i w:val="0"/>
                <w:iCs w:val="0"/>
              </w:rPr>
              <w:t xml:space="preserve">ren are patient, caring and </w:t>
            </w:r>
            <w:r w:rsidR="002E28AD">
              <w:rPr>
                <w:b w:val="0"/>
                <w:bCs w:val="0"/>
                <w:i w:val="0"/>
                <w:iCs w:val="0"/>
              </w:rPr>
              <w:t xml:space="preserve">are </w:t>
            </w:r>
            <w:r w:rsidRPr="00992483">
              <w:rPr>
                <w:b w:val="0"/>
                <w:bCs w:val="0"/>
                <w:i w:val="0"/>
                <w:iCs w:val="0"/>
              </w:rPr>
              <w:t xml:space="preserve">good at including one another, reflecting the nurturing approach of all adults in the school.  </w:t>
            </w:r>
          </w:p>
          <w:p w:rsidR="00E21DB4" w:rsidRDefault="00E21DB4" w:rsidP="00992483">
            <w:pPr>
              <w:pStyle w:val="BodyText3"/>
              <w:rPr>
                <w:b w:val="0"/>
                <w:bCs w:val="0"/>
                <w:i w:val="0"/>
                <w:iCs w:val="0"/>
              </w:rPr>
            </w:pPr>
          </w:p>
          <w:p w:rsidR="002E28AD" w:rsidRDefault="00992483" w:rsidP="002C56E7">
            <w:pPr>
              <w:pStyle w:val="BodyText3"/>
              <w:rPr>
                <w:b w:val="0"/>
                <w:bCs w:val="0"/>
                <w:i w:val="0"/>
                <w:iCs w:val="0"/>
              </w:rPr>
            </w:pPr>
            <w:r w:rsidRPr="00992483">
              <w:rPr>
                <w:b w:val="0"/>
                <w:bCs w:val="0"/>
                <w:i w:val="0"/>
                <w:iCs w:val="0"/>
              </w:rPr>
              <w:t xml:space="preserve">Staff know </w:t>
            </w:r>
            <w:r w:rsidR="00E21DB4">
              <w:rPr>
                <w:b w:val="0"/>
                <w:bCs w:val="0"/>
                <w:i w:val="0"/>
                <w:iCs w:val="0"/>
              </w:rPr>
              <w:t xml:space="preserve">the </w:t>
            </w:r>
            <w:r w:rsidRPr="00992483">
              <w:rPr>
                <w:b w:val="0"/>
                <w:bCs w:val="0"/>
                <w:i w:val="0"/>
                <w:iCs w:val="0"/>
              </w:rPr>
              <w:t>children well and work closely with parents</w:t>
            </w:r>
            <w:r w:rsidR="00E21DB4">
              <w:rPr>
                <w:b w:val="0"/>
                <w:bCs w:val="0"/>
                <w:i w:val="0"/>
                <w:iCs w:val="0"/>
              </w:rPr>
              <w:t xml:space="preserve"> and carers</w:t>
            </w:r>
            <w:r w:rsidRPr="00992483">
              <w:rPr>
                <w:b w:val="0"/>
                <w:bCs w:val="0"/>
                <w:i w:val="0"/>
                <w:iCs w:val="0"/>
              </w:rPr>
              <w:t xml:space="preserve"> to ensure that they are aware of any circumstances which m</w:t>
            </w:r>
            <w:r w:rsidR="00E21DB4">
              <w:rPr>
                <w:b w:val="0"/>
                <w:bCs w:val="0"/>
                <w:i w:val="0"/>
                <w:iCs w:val="0"/>
              </w:rPr>
              <w:t xml:space="preserve">ight affect children or their </w:t>
            </w:r>
            <w:r w:rsidR="002E28AD">
              <w:rPr>
                <w:b w:val="0"/>
                <w:bCs w:val="0"/>
                <w:i w:val="0"/>
                <w:iCs w:val="0"/>
              </w:rPr>
              <w:t>learning.  Our staff are approachable and friendly and we have an ‘open door policy’.</w:t>
            </w:r>
          </w:p>
          <w:p w:rsidR="002E28AD" w:rsidRDefault="002E28AD" w:rsidP="002C56E7">
            <w:pPr>
              <w:pStyle w:val="BodyText3"/>
              <w:rPr>
                <w:b w:val="0"/>
                <w:bCs w:val="0"/>
                <w:i w:val="0"/>
                <w:iCs w:val="0"/>
              </w:rPr>
            </w:pPr>
          </w:p>
          <w:p w:rsidR="002C56E7" w:rsidRDefault="00E21DB4" w:rsidP="002C56E7">
            <w:pPr>
              <w:pStyle w:val="BodyText3"/>
              <w:rPr>
                <w:b w:val="0"/>
                <w:bCs w:val="0"/>
                <w:i w:val="0"/>
                <w:iCs w:val="0"/>
              </w:rPr>
            </w:pPr>
            <w:r>
              <w:rPr>
                <w:b w:val="0"/>
                <w:bCs w:val="0"/>
                <w:i w:val="0"/>
                <w:iCs w:val="0"/>
              </w:rPr>
              <w:t xml:space="preserve">Staff </w:t>
            </w:r>
            <w:r w:rsidR="00992483" w:rsidRPr="00992483">
              <w:rPr>
                <w:b w:val="0"/>
                <w:bCs w:val="0"/>
                <w:i w:val="0"/>
                <w:iCs w:val="0"/>
              </w:rPr>
              <w:t xml:space="preserve">track children’s learning carefully across all areas of the curriculum, constantly assessing whether children are making progress and </w:t>
            </w:r>
            <w:r>
              <w:rPr>
                <w:b w:val="0"/>
                <w:bCs w:val="0"/>
                <w:i w:val="0"/>
                <w:iCs w:val="0"/>
              </w:rPr>
              <w:t xml:space="preserve">provide </w:t>
            </w:r>
            <w:r w:rsidR="00992483" w:rsidRPr="00992483">
              <w:rPr>
                <w:b w:val="0"/>
                <w:bCs w:val="0"/>
                <w:i w:val="0"/>
                <w:iCs w:val="0"/>
              </w:rPr>
              <w:t xml:space="preserve">support and challenge as required.  Support staff are effectively deployed and work closely as part of </w:t>
            </w:r>
            <w:r>
              <w:rPr>
                <w:b w:val="0"/>
                <w:bCs w:val="0"/>
                <w:i w:val="0"/>
                <w:iCs w:val="0"/>
              </w:rPr>
              <w:t xml:space="preserve">the core staff team so that </w:t>
            </w:r>
            <w:r w:rsidR="00992483" w:rsidRPr="00992483">
              <w:rPr>
                <w:b w:val="0"/>
                <w:bCs w:val="0"/>
                <w:i w:val="0"/>
                <w:iCs w:val="0"/>
              </w:rPr>
              <w:t>the needs of all children are being met</w:t>
            </w:r>
            <w:r>
              <w:rPr>
                <w:b w:val="0"/>
                <w:bCs w:val="0"/>
                <w:i w:val="0"/>
                <w:iCs w:val="0"/>
              </w:rPr>
              <w:t>.</w:t>
            </w:r>
          </w:p>
          <w:p w:rsidR="00E21DB4" w:rsidRDefault="00E21DB4" w:rsidP="002C56E7">
            <w:pPr>
              <w:pStyle w:val="BodyText3"/>
              <w:rPr>
                <w:b w:val="0"/>
                <w:bCs w:val="0"/>
                <w:i w:val="0"/>
                <w:iCs w:val="0"/>
              </w:rPr>
            </w:pPr>
          </w:p>
          <w:p w:rsidR="00E21DB4" w:rsidRPr="00E21DB4" w:rsidRDefault="00E21DB4" w:rsidP="00E21DB4">
            <w:pPr>
              <w:pStyle w:val="Default"/>
              <w:jc w:val="both"/>
            </w:pPr>
            <w:r>
              <w:t xml:space="preserve">We </w:t>
            </w:r>
            <w:r w:rsidRPr="00E21DB4">
              <w:t>regular</w:t>
            </w:r>
            <w:r>
              <w:t xml:space="preserve">ly provide </w:t>
            </w:r>
            <w:r w:rsidRPr="00E21DB4">
              <w:t>opportunities for our local community to</w:t>
            </w:r>
            <w:r>
              <w:t xml:space="preserve"> work with us and for our children</w:t>
            </w:r>
            <w:r w:rsidRPr="00E21DB4">
              <w:t xml:space="preserve"> to work with the </w:t>
            </w:r>
            <w:r>
              <w:t xml:space="preserve">local community. These include </w:t>
            </w:r>
            <w:r w:rsidRPr="00E21DB4">
              <w:t>entertain</w:t>
            </w:r>
            <w:r>
              <w:t>ing</w:t>
            </w:r>
            <w:r w:rsidRPr="00E21DB4">
              <w:t xml:space="preserve"> grandparents/ parents/ carers/ and the local community </w:t>
            </w:r>
            <w:r>
              <w:t>with drama and musical performances, r</w:t>
            </w:r>
            <w:r w:rsidRPr="00E21DB4">
              <w:t>aising funds for local charities</w:t>
            </w:r>
            <w:r>
              <w:t>, o</w:t>
            </w:r>
            <w:r w:rsidRPr="00E21DB4">
              <w:t>rganisi</w:t>
            </w:r>
            <w:r w:rsidR="002E28AD">
              <w:t xml:space="preserve">ng Community Cafes for </w:t>
            </w:r>
            <w:r w:rsidRPr="00E21DB4">
              <w:t xml:space="preserve">our local community  </w:t>
            </w:r>
            <w:r>
              <w:t>and worki</w:t>
            </w:r>
            <w:r w:rsidR="002E28AD">
              <w:t xml:space="preserve">ng with our </w:t>
            </w:r>
            <w:r>
              <w:t>parents’ and baby/toddler group (Cairney Critters)</w:t>
            </w:r>
            <w:r w:rsidR="002E28AD">
              <w:t>.</w:t>
            </w:r>
          </w:p>
          <w:p w:rsidR="00E21DB4" w:rsidRPr="009434FA" w:rsidRDefault="00E21DB4" w:rsidP="002C56E7">
            <w:pPr>
              <w:pStyle w:val="BodyText3"/>
              <w:rPr>
                <w:b w:val="0"/>
                <w:bCs w:val="0"/>
                <w:i w:val="0"/>
                <w:iCs w:val="0"/>
              </w:rPr>
            </w:pPr>
          </w:p>
        </w:tc>
      </w:tr>
    </w:tbl>
    <w:p w:rsidR="002E28AD" w:rsidRDefault="002E28AD" w:rsidP="005C469E">
      <w:pPr>
        <w:pStyle w:val="BodyText3"/>
        <w:rPr>
          <w:i w:val="0"/>
          <w:sz w:val="28"/>
          <w:szCs w:val="28"/>
          <w:u w:val="single"/>
        </w:rPr>
      </w:pPr>
    </w:p>
    <w:p w:rsidR="00E21DB4" w:rsidRDefault="00E21DB4" w:rsidP="005C469E">
      <w:pPr>
        <w:pStyle w:val="BodyText3"/>
        <w:rPr>
          <w:i w:val="0"/>
          <w:sz w:val="28"/>
          <w:szCs w:val="28"/>
          <w:u w:val="single"/>
        </w:rPr>
      </w:pPr>
    </w:p>
    <w:p w:rsidR="007C19C5" w:rsidRDefault="007C19C5" w:rsidP="005C469E">
      <w:pPr>
        <w:pStyle w:val="BodyText3"/>
        <w:rPr>
          <w:i w:val="0"/>
          <w:sz w:val="28"/>
          <w:szCs w:val="28"/>
          <w:u w:val="single"/>
        </w:rPr>
      </w:pPr>
    </w:p>
    <w:p w:rsidR="00715E24" w:rsidRDefault="00715E24" w:rsidP="005C469E">
      <w:pPr>
        <w:pStyle w:val="BodyText3"/>
        <w:rPr>
          <w:i w:val="0"/>
          <w:sz w:val="28"/>
          <w:szCs w:val="28"/>
          <w:u w:val="single"/>
        </w:rPr>
      </w:pPr>
    </w:p>
    <w:p w:rsidR="00715E24" w:rsidRDefault="00715E24" w:rsidP="005C469E">
      <w:pPr>
        <w:pStyle w:val="BodyText3"/>
        <w:rPr>
          <w:i w:val="0"/>
          <w:sz w:val="28"/>
          <w:szCs w:val="28"/>
          <w:u w:val="single"/>
        </w:rPr>
      </w:pPr>
    </w:p>
    <w:p w:rsidR="0014495A" w:rsidRPr="00AE0C24" w:rsidRDefault="005C469E" w:rsidP="005C469E">
      <w:pPr>
        <w:pStyle w:val="BodyText3"/>
        <w:rPr>
          <w:b w:val="0"/>
          <w:i w:val="0"/>
          <w:sz w:val="28"/>
          <w:szCs w:val="28"/>
        </w:rPr>
      </w:pPr>
      <w:r>
        <w:rPr>
          <w:i w:val="0"/>
          <w:sz w:val="28"/>
          <w:szCs w:val="28"/>
          <w:u w:val="single"/>
        </w:rPr>
        <w:lastRenderedPageBreak/>
        <w:t>2.</w:t>
      </w:r>
      <w:r w:rsidR="005D0B93">
        <w:rPr>
          <w:i w:val="0"/>
          <w:sz w:val="28"/>
          <w:szCs w:val="28"/>
          <w:u w:val="single"/>
        </w:rPr>
        <w:t xml:space="preserve"> </w:t>
      </w:r>
      <w:r w:rsidR="0014495A" w:rsidRPr="00AE0C24">
        <w:rPr>
          <w:i w:val="0"/>
          <w:sz w:val="28"/>
          <w:szCs w:val="28"/>
          <w:u w:val="single"/>
        </w:rPr>
        <w:t xml:space="preserve">How good is our </w:t>
      </w:r>
      <w:r w:rsidR="00AE0C24" w:rsidRPr="00AE0C24">
        <w:rPr>
          <w:i w:val="0"/>
          <w:sz w:val="28"/>
          <w:szCs w:val="28"/>
          <w:u w:val="single"/>
        </w:rPr>
        <w:t>leadership and approach to improvement?</w:t>
      </w:r>
    </w:p>
    <w:p w:rsidR="00AE0C24" w:rsidRPr="00AE0C24" w:rsidRDefault="00AE0C24" w:rsidP="00AE0C24">
      <w:pPr>
        <w:pStyle w:val="BodyText3"/>
        <w:rPr>
          <w:b w:val="0"/>
          <w:i w:val="0"/>
          <w:sz w:val="28"/>
          <w:szCs w:val="28"/>
        </w:rPr>
      </w:pP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9"/>
      </w:tblGrid>
      <w:tr w:rsidR="0014495A" w:rsidRPr="009434FA" w:rsidTr="00712F17">
        <w:trPr>
          <w:trHeight w:val="205"/>
        </w:trPr>
        <w:tc>
          <w:tcPr>
            <w:tcW w:w="15309" w:type="dxa"/>
            <w:shd w:val="clear" w:color="auto" w:fill="auto"/>
          </w:tcPr>
          <w:p w:rsidR="0014495A" w:rsidRPr="00DF3E81" w:rsidRDefault="00D407A1" w:rsidP="00D407A1">
            <w:pPr>
              <w:pStyle w:val="BodyText3"/>
              <w:rPr>
                <w:b w:val="0"/>
                <w:i w:val="0"/>
              </w:rPr>
            </w:pPr>
            <w:r w:rsidRPr="00DF3E81">
              <w:rPr>
                <w:b w:val="0"/>
                <w:i w:val="0"/>
              </w:rPr>
              <w:t>Relevant NIF priority:</w:t>
            </w:r>
            <w:r w:rsidR="00E25BBF" w:rsidRPr="00DF3E81">
              <w:rPr>
                <w:b w:val="0"/>
                <w:i w:val="0"/>
              </w:rPr>
              <w:t xml:space="preserve"> All</w:t>
            </w:r>
          </w:p>
          <w:p w:rsidR="00D407A1" w:rsidRPr="00DF3E81" w:rsidRDefault="00D407A1" w:rsidP="00D407A1">
            <w:pPr>
              <w:pStyle w:val="BodyText3"/>
              <w:rPr>
                <w:b w:val="0"/>
                <w:i w:val="0"/>
              </w:rPr>
            </w:pPr>
          </w:p>
          <w:p w:rsidR="00D407A1" w:rsidRPr="00DF3E81" w:rsidRDefault="00D407A1" w:rsidP="004716A5">
            <w:pPr>
              <w:pStyle w:val="BodyText3"/>
              <w:rPr>
                <w:b w:val="0"/>
                <w:bCs w:val="0"/>
                <w:i w:val="0"/>
                <w:iCs w:val="0"/>
              </w:rPr>
            </w:pPr>
            <w:r w:rsidRPr="00DF3E81">
              <w:rPr>
                <w:b w:val="0"/>
                <w:i w:val="0"/>
              </w:rPr>
              <w:t>Relevant NIF driver(s):</w:t>
            </w:r>
            <w:r w:rsidR="00E25BBF" w:rsidRPr="00DF3E81">
              <w:rPr>
                <w:b w:val="0"/>
                <w:bCs w:val="0"/>
                <w:i w:val="0"/>
                <w:iCs w:val="0"/>
              </w:rPr>
              <w:t xml:space="preserve"> School leadership, Teacher professionalism, School improvement</w:t>
            </w:r>
          </w:p>
          <w:p w:rsidR="00715E24" w:rsidRPr="00DF3E81" w:rsidRDefault="00715E24" w:rsidP="004716A5">
            <w:pPr>
              <w:pStyle w:val="BodyText3"/>
              <w:rPr>
                <w:b w:val="0"/>
                <w:i w:val="0"/>
              </w:rPr>
            </w:pPr>
          </w:p>
        </w:tc>
      </w:tr>
      <w:tr w:rsidR="0014495A" w:rsidRPr="009434FA" w:rsidTr="00715E24">
        <w:trPr>
          <w:trHeight w:val="300"/>
        </w:trPr>
        <w:tc>
          <w:tcPr>
            <w:tcW w:w="15309" w:type="dxa"/>
            <w:shd w:val="clear" w:color="auto" w:fill="auto"/>
          </w:tcPr>
          <w:p w:rsidR="0014495A" w:rsidRPr="00DF3E81" w:rsidRDefault="00B634C3" w:rsidP="009434FA">
            <w:pPr>
              <w:pStyle w:val="BodyText3"/>
              <w:rPr>
                <w:rFonts w:cs="Arial"/>
                <w:i w:val="0"/>
              </w:rPr>
            </w:pPr>
            <w:r w:rsidRPr="00DF3E81">
              <w:rPr>
                <w:rFonts w:cs="Arial"/>
                <w:i w:val="0"/>
              </w:rPr>
              <w:t xml:space="preserve">Overview:  </w:t>
            </w:r>
          </w:p>
          <w:p w:rsidR="00B634C3" w:rsidRPr="00DF3E81" w:rsidRDefault="00E72BF1" w:rsidP="009434FA">
            <w:pPr>
              <w:pStyle w:val="BodyText3"/>
              <w:rPr>
                <w:rFonts w:cs="Arial"/>
                <w:b w:val="0"/>
                <w:i w:val="0"/>
              </w:rPr>
            </w:pPr>
            <w:r w:rsidRPr="00DF3E81">
              <w:rPr>
                <w:rFonts w:cs="Arial"/>
                <w:b w:val="0"/>
                <w:i w:val="0"/>
              </w:rPr>
              <w:t>(</w:t>
            </w:r>
            <w:r w:rsidR="00B634C3" w:rsidRPr="00DF3E81">
              <w:rPr>
                <w:rFonts w:cs="Arial"/>
                <w:b w:val="0"/>
                <w:i w:val="0"/>
              </w:rPr>
              <w:t>narrative across this theme and various QI’s)</w:t>
            </w:r>
          </w:p>
          <w:p w:rsidR="00F35606" w:rsidRPr="00DF3E81" w:rsidRDefault="00F35606" w:rsidP="007A33BE">
            <w:pPr>
              <w:pStyle w:val="BodyText3"/>
              <w:numPr>
                <w:ilvl w:val="0"/>
                <w:numId w:val="13"/>
              </w:numPr>
              <w:rPr>
                <w:rFonts w:cs="Arial"/>
                <w:b w:val="0"/>
                <w:i w:val="0"/>
              </w:rPr>
            </w:pPr>
            <w:r w:rsidRPr="00DF3E81">
              <w:rPr>
                <w:rFonts w:cs="Arial"/>
                <w:b w:val="0"/>
                <w:i w:val="0"/>
              </w:rPr>
              <w:t xml:space="preserve">The school engages in a rigorous self-evaluation process involving all stakeholders, encouraging pupils to take responsibility for decision making and school improvement.  There is commitment to improvement and to the school values. </w:t>
            </w:r>
          </w:p>
          <w:p w:rsidR="00F35606" w:rsidRPr="00DF3E81" w:rsidRDefault="00F35606" w:rsidP="007A33BE">
            <w:pPr>
              <w:pStyle w:val="BodyText3"/>
              <w:numPr>
                <w:ilvl w:val="0"/>
                <w:numId w:val="13"/>
              </w:numPr>
              <w:rPr>
                <w:rFonts w:cs="Arial"/>
                <w:b w:val="0"/>
                <w:i w:val="0"/>
              </w:rPr>
            </w:pPr>
            <w:r w:rsidRPr="00DF3E81">
              <w:rPr>
                <w:rFonts w:cs="Arial"/>
                <w:b w:val="0"/>
                <w:i w:val="0"/>
              </w:rPr>
              <w:t>Staff have been taking lead roles in school improvement initiatives such as 1+2</w:t>
            </w:r>
            <w:r w:rsidR="0078170D" w:rsidRPr="00DF3E81">
              <w:rPr>
                <w:rFonts w:cs="Arial"/>
                <w:b w:val="0"/>
                <w:i w:val="0"/>
              </w:rPr>
              <w:t xml:space="preserve"> and science</w:t>
            </w:r>
            <w:r w:rsidRPr="00DF3E81">
              <w:rPr>
                <w:rFonts w:cs="Arial"/>
                <w:b w:val="0"/>
                <w:i w:val="0"/>
              </w:rPr>
              <w:t xml:space="preserve">.  </w:t>
            </w:r>
          </w:p>
          <w:p w:rsidR="00F35606" w:rsidRPr="00DF3E81" w:rsidRDefault="00F35606" w:rsidP="007A33BE">
            <w:pPr>
              <w:pStyle w:val="BodyText3"/>
              <w:numPr>
                <w:ilvl w:val="0"/>
                <w:numId w:val="13"/>
              </w:numPr>
              <w:rPr>
                <w:rFonts w:cs="Arial"/>
                <w:b w:val="0"/>
                <w:i w:val="0"/>
              </w:rPr>
            </w:pPr>
            <w:r w:rsidRPr="00DF3E81">
              <w:rPr>
                <w:rFonts w:cs="Arial"/>
                <w:b w:val="0"/>
                <w:i w:val="0"/>
              </w:rPr>
              <w:t xml:space="preserve">Parents feel that staff are approachable and feel confident to express their feelings and to voice their opinion in staff and school development. </w:t>
            </w:r>
          </w:p>
          <w:p w:rsidR="00F35606" w:rsidRPr="00DF3E81" w:rsidRDefault="0078170D" w:rsidP="007A33BE">
            <w:pPr>
              <w:pStyle w:val="BodyText3"/>
              <w:numPr>
                <w:ilvl w:val="0"/>
                <w:numId w:val="13"/>
              </w:numPr>
              <w:rPr>
                <w:rFonts w:cs="Arial"/>
                <w:b w:val="0"/>
                <w:i w:val="0"/>
              </w:rPr>
            </w:pPr>
            <w:r w:rsidRPr="00DF3E81">
              <w:rPr>
                <w:rFonts w:cs="Arial"/>
                <w:b w:val="0"/>
                <w:i w:val="0"/>
              </w:rPr>
              <w:t xml:space="preserve">Pupil </w:t>
            </w:r>
            <w:r w:rsidR="00DF3E81" w:rsidRPr="00DF3E81">
              <w:rPr>
                <w:rFonts w:cs="Arial"/>
                <w:b w:val="0"/>
                <w:i w:val="0"/>
              </w:rPr>
              <w:t>participation is</w:t>
            </w:r>
            <w:r w:rsidR="00F35606" w:rsidRPr="00DF3E81">
              <w:rPr>
                <w:rFonts w:cs="Arial"/>
                <w:b w:val="0"/>
                <w:i w:val="0"/>
              </w:rPr>
              <w:t xml:space="preserve"> a strong feature of the school’s approaches to self-evaluation.  Children give their views about the school as part of committees and take responsibility for improving aspects.</w:t>
            </w:r>
          </w:p>
          <w:p w:rsidR="00F35606" w:rsidRPr="00DF3E81" w:rsidRDefault="00F35606" w:rsidP="007A33BE">
            <w:pPr>
              <w:pStyle w:val="BodyText3"/>
              <w:numPr>
                <w:ilvl w:val="0"/>
                <w:numId w:val="13"/>
              </w:numPr>
              <w:rPr>
                <w:rFonts w:cs="Arial"/>
                <w:b w:val="0"/>
                <w:i w:val="0"/>
              </w:rPr>
            </w:pPr>
            <w:r w:rsidRPr="00DF3E81">
              <w:rPr>
                <w:rFonts w:cs="Arial"/>
                <w:b w:val="0"/>
                <w:i w:val="0"/>
              </w:rPr>
              <w:t>HGIOS4</w:t>
            </w:r>
            <w:r w:rsidRPr="00DF3E81">
              <w:rPr>
                <w:rFonts w:cs="Arial"/>
              </w:rPr>
              <w:t xml:space="preserve"> </w:t>
            </w:r>
            <w:r w:rsidRPr="00DF3E81">
              <w:rPr>
                <w:rFonts w:cs="Arial"/>
                <w:b w:val="0"/>
                <w:i w:val="0"/>
              </w:rPr>
              <w:t>has been introduced and relevant Quality Indicators used to inform monitoring and evaluations.</w:t>
            </w:r>
          </w:p>
          <w:p w:rsidR="00F35606" w:rsidRPr="00DF3E81" w:rsidRDefault="00F35606" w:rsidP="007A33BE">
            <w:pPr>
              <w:pStyle w:val="BodyText3"/>
              <w:numPr>
                <w:ilvl w:val="0"/>
                <w:numId w:val="13"/>
              </w:numPr>
              <w:rPr>
                <w:rFonts w:cs="Arial"/>
                <w:b w:val="0"/>
                <w:i w:val="0"/>
              </w:rPr>
            </w:pPr>
            <w:r w:rsidRPr="00DF3E81">
              <w:rPr>
                <w:rFonts w:cs="Arial"/>
                <w:b w:val="0"/>
                <w:i w:val="0"/>
              </w:rPr>
              <w:t>Focused monitoring and feedback designed to have an impact on the quality of learning and teaching for learners, with clear links to quality indicators and improvement plan priorities.</w:t>
            </w:r>
          </w:p>
          <w:p w:rsidR="00F35606" w:rsidRPr="00DF3E81" w:rsidRDefault="00F35606" w:rsidP="007A33BE">
            <w:pPr>
              <w:pStyle w:val="BodyText3"/>
              <w:numPr>
                <w:ilvl w:val="0"/>
                <w:numId w:val="13"/>
              </w:numPr>
              <w:rPr>
                <w:rFonts w:cs="Arial"/>
                <w:b w:val="0"/>
                <w:i w:val="0"/>
              </w:rPr>
            </w:pPr>
            <w:r w:rsidRPr="00DF3E81">
              <w:rPr>
                <w:rFonts w:cs="Arial"/>
                <w:b w:val="0"/>
                <w:i w:val="0"/>
              </w:rPr>
              <w:t>Engagement with all stakeholders through a range of evaluation methods e.g. open a</w:t>
            </w:r>
            <w:r w:rsidR="0078170D" w:rsidRPr="00DF3E81">
              <w:rPr>
                <w:rFonts w:cs="Arial"/>
                <w:b w:val="0"/>
                <w:i w:val="0"/>
              </w:rPr>
              <w:t xml:space="preserve">fternoon </w:t>
            </w:r>
            <w:r w:rsidRPr="00DF3E81">
              <w:rPr>
                <w:rFonts w:cs="Arial"/>
                <w:b w:val="0"/>
                <w:i w:val="0"/>
              </w:rPr>
              <w:t xml:space="preserve">comments, compliments, questionnaires, school events etc. </w:t>
            </w:r>
          </w:p>
          <w:p w:rsidR="00F35606" w:rsidRPr="00DF3E81" w:rsidRDefault="00F35606" w:rsidP="007A33BE">
            <w:pPr>
              <w:pStyle w:val="BodyText3"/>
              <w:numPr>
                <w:ilvl w:val="0"/>
                <w:numId w:val="13"/>
              </w:numPr>
              <w:rPr>
                <w:rFonts w:cs="Arial"/>
                <w:b w:val="0"/>
                <w:i w:val="0"/>
              </w:rPr>
            </w:pPr>
            <w:proofErr w:type="gramStart"/>
            <w:r w:rsidRPr="00DF3E81">
              <w:rPr>
                <w:rFonts w:cs="Arial"/>
                <w:b w:val="0"/>
                <w:i w:val="0"/>
              </w:rPr>
              <w:t>Staff engage</w:t>
            </w:r>
            <w:proofErr w:type="gramEnd"/>
            <w:r w:rsidRPr="00DF3E81">
              <w:rPr>
                <w:rFonts w:cs="Arial"/>
                <w:b w:val="0"/>
                <w:i w:val="0"/>
              </w:rPr>
              <w:t xml:space="preserve"> with professional learning/CPL opportunit</w:t>
            </w:r>
            <w:r w:rsidR="0078170D" w:rsidRPr="00DF3E81">
              <w:rPr>
                <w:rFonts w:cs="Arial"/>
                <w:b w:val="0"/>
                <w:i w:val="0"/>
              </w:rPr>
              <w:t>ies through ALDO</w:t>
            </w:r>
            <w:r w:rsidRPr="00DF3E81">
              <w:rPr>
                <w:rFonts w:cs="Arial"/>
                <w:b w:val="0"/>
                <w:i w:val="0"/>
              </w:rPr>
              <w:t xml:space="preserve">. Leadership roles are encouraged and taken on by staff e.g. 1+2, science. Professional Review and Development (PRD) procedures are implemented as per GTC guidance and time is allocated for staff to update and review professional learning.  </w:t>
            </w:r>
          </w:p>
          <w:p w:rsidR="00715E24" w:rsidRDefault="00F35606" w:rsidP="007A33BE">
            <w:pPr>
              <w:keepNext/>
              <w:numPr>
                <w:ilvl w:val="0"/>
                <w:numId w:val="13"/>
              </w:numPr>
              <w:jc w:val="both"/>
              <w:rPr>
                <w:rFonts w:cs="Arial"/>
              </w:rPr>
            </w:pPr>
            <w:r w:rsidRPr="00EB10CB">
              <w:rPr>
                <w:rFonts w:cs="Arial"/>
              </w:rPr>
              <w:t>Children and young people are engaged in reviewing their own learning and the work of the school through Pupil Participation Groups, PLPs etc.</w:t>
            </w:r>
          </w:p>
          <w:p w:rsidR="00EB10CB" w:rsidRDefault="00EB10CB" w:rsidP="007A33BE">
            <w:pPr>
              <w:keepNext/>
              <w:numPr>
                <w:ilvl w:val="0"/>
                <w:numId w:val="13"/>
              </w:numPr>
              <w:jc w:val="both"/>
              <w:rPr>
                <w:rFonts w:cs="Arial"/>
              </w:rPr>
            </w:pPr>
            <w:r>
              <w:rPr>
                <w:rFonts w:cs="Arial"/>
              </w:rPr>
              <w:t xml:space="preserve">The </w:t>
            </w:r>
            <w:r w:rsidRPr="00EB10CB">
              <w:rPr>
                <w:rFonts w:cs="Arial"/>
              </w:rPr>
              <w:t>range of approaches to professional learning to enable staff to learn with and from each</w:t>
            </w:r>
            <w:r>
              <w:rPr>
                <w:rFonts w:cs="Arial"/>
              </w:rPr>
              <w:t xml:space="preserve"> other </w:t>
            </w:r>
            <w:r w:rsidRPr="00EB10CB">
              <w:rPr>
                <w:rFonts w:cs="Arial"/>
              </w:rPr>
              <w:t xml:space="preserve">includes learning with colleagues </w:t>
            </w:r>
            <w:r>
              <w:rPr>
                <w:rFonts w:cs="Arial"/>
              </w:rPr>
              <w:t xml:space="preserve">from other small school partners e.g. Growth </w:t>
            </w:r>
            <w:proofErr w:type="spellStart"/>
            <w:r>
              <w:rPr>
                <w:rFonts w:cs="Arial"/>
              </w:rPr>
              <w:t>Mindset</w:t>
            </w:r>
            <w:proofErr w:type="spellEnd"/>
            <w:r>
              <w:rPr>
                <w:rFonts w:cs="Arial"/>
              </w:rPr>
              <w:t xml:space="preserve"> project, Cluster Science in service training.  This however needs to become a more regular approach to professional learning.</w:t>
            </w:r>
          </w:p>
          <w:p w:rsidR="00B91D57" w:rsidRPr="00B91D57" w:rsidRDefault="00EB10CB" w:rsidP="007A33BE">
            <w:pPr>
              <w:keepNext/>
              <w:numPr>
                <w:ilvl w:val="0"/>
                <w:numId w:val="13"/>
              </w:numPr>
              <w:jc w:val="both"/>
              <w:rPr>
                <w:rFonts w:cs="Arial"/>
              </w:rPr>
            </w:pPr>
            <w:r>
              <w:rPr>
                <w:rFonts w:cs="Arial"/>
              </w:rPr>
              <w:t xml:space="preserve">Pupils, parents and staff are involved in the </w:t>
            </w:r>
            <w:r w:rsidRPr="00EB10CB">
              <w:rPr>
                <w:rFonts w:cs="Arial"/>
              </w:rPr>
              <w:t>ongoing review of the vision, aims and values of the school.</w:t>
            </w:r>
          </w:p>
          <w:p w:rsidR="00611868" w:rsidRDefault="00611868" w:rsidP="009434FA">
            <w:pPr>
              <w:pStyle w:val="BodyText3"/>
              <w:rPr>
                <w:rFonts w:cs="Arial"/>
                <w:i w:val="0"/>
              </w:rPr>
            </w:pPr>
          </w:p>
          <w:p w:rsidR="0078170D" w:rsidRPr="00DF3E81" w:rsidRDefault="00B634C3" w:rsidP="009434FA">
            <w:pPr>
              <w:pStyle w:val="BodyText3"/>
              <w:rPr>
                <w:rFonts w:cs="Arial"/>
                <w:i w:val="0"/>
              </w:rPr>
            </w:pPr>
            <w:r w:rsidRPr="00DF3E81">
              <w:rPr>
                <w:rFonts w:cs="Arial"/>
                <w:i w:val="0"/>
              </w:rPr>
              <w:t>Key strengths:</w:t>
            </w:r>
          </w:p>
          <w:p w:rsidR="0078170D" w:rsidRPr="00DF3E81" w:rsidRDefault="0078170D" w:rsidP="007A33BE">
            <w:pPr>
              <w:pStyle w:val="BodyText3"/>
              <w:numPr>
                <w:ilvl w:val="0"/>
                <w:numId w:val="3"/>
              </w:numPr>
              <w:rPr>
                <w:rFonts w:cs="Arial"/>
                <w:b w:val="0"/>
                <w:i w:val="0"/>
              </w:rPr>
            </w:pPr>
            <w:r w:rsidRPr="00DF3E81">
              <w:rPr>
                <w:rFonts w:cs="Arial"/>
                <w:b w:val="0"/>
                <w:i w:val="0"/>
              </w:rPr>
              <w:t>The improvements in performance made by the school based on effective self-evaluation.</w:t>
            </w:r>
          </w:p>
          <w:p w:rsidR="0078170D" w:rsidRPr="00DF3E81" w:rsidRDefault="0078170D" w:rsidP="007A33BE">
            <w:pPr>
              <w:pStyle w:val="BodyText3"/>
              <w:numPr>
                <w:ilvl w:val="0"/>
                <w:numId w:val="3"/>
              </w:numPr>
              <w:rPr>
                <w:rFonts w:cs="Arial"/>
                <w:b w:val="0"/>
                <w:i w:val="0"/>
              </w:rPr>
            </w:pPr>
            <w:r w:rsidRPr="00DF3E81">
              <w:rPr>
                <w:rFonts w:cs="Arial"/>
                <w:b w:val="0"/>
                <w:i w:val="0"/>
              </w:rPr>
              <w:t>The focus in the school on its own vision</w:t>
            </w:r>
            <w:r w:rsidR="0063042B" w:rsidRPr="00DF3E81">
              <w:rPr>
                <w:rFonts w:cs="Arial"/>
                <w:b w:val="0"/>
                <w:i w:val="0"/>
              </w:rPr>
              <w:t>,</w:t>
            </w:r>
            <w:r w:rsidRPr="00DF3E81">
              <w:rPr>
                <w:rFonts w:cs="Arial"/>
                <w:b w:val="0"/>
                <w:i w:val="0"/>
              </w:rPr>
              <w:t xml:space="preserve"> values and commitment to learning.</w:t>
            </w:r>
          </w:p>
          <w:p w:rsidR="00611868" w:rsidRPr="00611868" w:rsidRDefault="00623632" w:rsidP="007A33BE">
            <w:pPr>
              <w:pStyle w:val="BodyText3"/>
              <w:numPr>
                <w:ilvl w:val="0"/>
                <w:numId w:val="3"/>
              </w:numPr>
              <w:rPr>
                <w:b w:val="0"/>
                <w:i w:val="0"/>
              </w:rPr>
            </w:pPr>
            <w:r>
              <w:rPr>
                <w:b w:val="0"/>
                <w:i w:val="0"/>
              </w:rPr>
              <w:t>P</w:t>
            </w:r>
            <w:r w:rsidR="0078170D" w:rsidRPr="00DF3E81">
              <w:rPr>
                <w:b w:val="0"/>
                <w:i w:val="0"/>
              </w:rPr>
              <w:t>rofessional learning programmes that support all staff and increase outcomes for learners</w:t>
            </w:r>
            <w:r w:rsidR="0063042B" w:rsidRPr="00DF3E81">
              <w:rPr>
                <w:b w:val="0"/>
                <w:i w:val="0"/>
              </w:rPr>
              <w:t xml:space="preserve"> and linked to school improvement</w:t>
            </w:r>
          </w:p>
          <w:p w:rsidR="00623632" w:rsidRDefault="00623632" w:rsidP="0081651E">
            <w:pPr>
              <w:pStyle w:val="BodyText3"/>
              <w:rPr>
                <w:i w:val="0"/>
              </w:rPr>
            </w:pPr>
          </w:p>
          <w:p w:rsidR="00B634C3" w:rsidRPr="00DF3E81" w:rsidRDefault="00B634C3" w:rsidP="0081651E">
            <w:pPr>
              <w:pStyle w:val="BodyText3"/>
              <w:rPr>
                <w:i w:val="0"/>
              </w:rPr>
            </w:pPr>
            <w:r w:rsidRPr="00DF3E81">
              <w:rPr>
                <w:i w:val="0"/>
              </w:rPr>
              <w:lastRenderedPageBreak/>
              <w:t>Identified priorities for improvement:</w:t>
            </w:r>
          </w:p>
          <w:p w:rsidR="0078170D" w:rsidRPr="00DF3E81" w:rsidRDefault="0063042B" w:rsidP="007A33BE">
            <w:pPr>
              <w:pStyle w:val="BodyText3"/>
              <w:numPr>
                <w:ilvl w:val="0"/>
                <w:numId w:val="3"/>
              </w:numPr>
              <w:rPr>
                <w:b w:val="0"/>
                <w:i w:val="0"/>
              </w:rPr>
            </w:pPr>
            <w:r w:rsidRPr="00DF3E81">
              <w:rPr>
                <w:b w:val="0"/>
                <w:i w:val="0"/>
              </w:rPr>
              <w:t>Continued u</w:t>
            </w:r>
            <w:r w:rsidR="00623632">
              <w:rPr>
                <w:b w:val="0"/>
                <w:i w:val="0"/>
              </w:rPr>
              <w:t>se of HGIOS 4 c</w:t>
            </w:r>
            <w:r w:rsidR="0078170D" w:rsidRPr="00DF3E81">
              <w:rPr>
                <w:b w:val="0"/>
                <w:i w:val="0"/>
              </w:rPr>
              <w:t>hallenge questions to provide more systematic, focused reflection and stimulate improvements for learners.</w:t>
            </w:r>
          </w:p>
          <w:p w:rsidR="0063042B" w:rsidRPr="00DF3E81" w:rsidRDefault="0078170D" w:rsidP="007A33BE">
            <w:pPr>
              <w:pStyle w:val="BodyText3"/>
              <w:numPr>
                <w:ilvl w:val="0"/>
                <w:numId w:val="3"/>
              </w:numPr>
              <w:rPr>
                <w:b w:val="0"/>
                <w:i w:val="0"/>
              </w:rPr>
            </w:pPr>
            <w:r w:rsidRPr="00DF3E81">
              <w:rPr>
                <w:b w:val="0"/>
                <w:i w:val="0"/>
              </w:rPr>
              <w:t>Further develop staff confidence in using a wide range of assessment data, to inform planning, target support and ensure challenge</w:t>
            </w:r>
            <w:r w:rsidR="00623632">
              <w:rPr>
                <w:b w:val="0"/>
                <w:i w:val="0"/>
              </w:rPr>
              <w:t xml:space="preserve"> to raise attainment</w:t>
            </w:r>
            <w:r w:rsidRPr="00DF3E81">
              <w:rPr>
                <w:b w:val="0"/>
                <w:i w:val="0"/>
              </w:rPr>
              <w:t>.</w:t>
            </w:r>
          </w:p>
          <w:p w:rsidR="00D45275" w:rsidRDefault="0072686A" w:rsidP="007A33BE">
            <w:pPr>
              <w:pStyle w:val="BodyText3"/>
              <w:numPr>
                <w:ilvl w:val="0"/>
                <w:numId w:val="3"/>
              </w:numPr>
              <w:rPr>
                <w:b w:val="0"/>
                <w:i w:val="0"/>
              </w:rPr>
            </w:pPr>
            <w:r>
              <w:rPr>
                <w:b w:val="0"/>
                <w:i w:val="0"/>
              </w:rPr>
              <w:t xml:space="preserve">Develop </w:t>
            </w:r>
            <w:r w:rsidR="00B91D57">
              <w:rPr>
                <w:b w:val="0"/>
                <w:i w:val="0"/>
              </w:rPr>
              <w:t xml:space="preserve">staff understanding and </w:t>
            </w:r>
            <w:r>
              <w:rPr>
                <w:b w:val="0"/>
                <w:i w:val="0"/>
              </w:rPr>
              <w:t>implement</w:t>
            </w:r>
            <w:r w:rsidR="00B91D57">
              <w:rPr>
                <w:b w:val="0"/>
                <w:i w:val="0"/>
              </w:rPr>
              <w:t xml:space="preserve"> </w:t>
            </w:r>
            <w:r>
              <w:rPr>
                <w:b w:val="0"/>
                <w:i w:val="0"/>
              </w:rPr>
              <w:t xml:space="preserve">the entitlements in the </w:t>
            </w:r>
            <w:r w:rsidR="00B91D57" w:rsidRPr="00B91D57">
              <w:rPr>
                <w:b w:val="0"/>
                <w:i w:val="0"/>
              </w:rPr>
              <w:t xml:space="preserve">Developing Scotland’s Young Workforce </w:t>
            </w:r>
            <w:r>
              <w:rPr>
                <w:b w:val="0"/>
                <w:i w:val="0"/>
              </w:rPr>
              <w:t xml:space="preserve">Career Standard </w:t>
            </w:r>
          </w:p>
          <w:p w:rsidR="00611868" w:rsidRPr="00DF3E81" w:rsidRDefault="00611868" w:rsidP="00611868">
            <w:pPr>
              <w:pStyle w:val="BodyText3"/>
              <w:ind w:left="752"/>
              <w:rPr>
                <w:b w:val="0"/>
                <w:i w:val="0"/>
              </w:rPr>
            </w:pPr>
          </w:p>
        </w:tc>
      </w:tr>
    </w:tbl>
    <w:p w:rsidR="00DF3E81" w:rsidRDefault="00DF3E81" w:rsidP="00866B2A">
      <w:pPr>
        <w:pStyle w:val="BodyText3"/>
        <w:rPr>
          <w:i w:val="0"/>
        </w:rPr>
      </w:pPr>
    </w:p>
    <w:p w:rsidR="00866B2A" w:rsidRDefault="00866B2A" w:rsidP="00866B2A">
      <w:pPr>
        <w:pStyle w:val="BodyText3"/>
      </w:pPr>
      <w:r w:rsidRPr="001B4B86">
        <w:rPr>
          <w:i w:val="0"/>
        </w:rPr>
        <w:t xml:space="preserve">In relation to the priorities listed above the following action plans have been confirmed:  </w:t>
      </w:r>
      <w:r>
        <w:t xml:space="preserve">    </w:t>
      </w:r>
    </w:p>
    <w:p w:rsidR="00866B2A" w:rsidRPr="008E02E7" w:rsidRDefault="00866B2A" w:rsidP="00866B2A">
      <w:pPr>
        <w:pStyle w:val="BodyText3"/>
        <w:rPr>
          <w:i w:val="0"/>
          <w:sz w:val="20"/>
          <w:szCs w:val="28"/>
          <w:u w:val="single"/>
        </w:rPr>
      </w:pP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5387"/>
        <w:gridCol w:w="5244"/>
      </w:tblGrid>
      <w:tr w:rsidR="00436236" w:rsidRPr="00F067FA" w:rsidTr="00712F17">
        <w:trPr>
          <w:trHeight w:val="758"/>
        </w:trPr>
        <w:tc>
          <w:tcPr>
            <w:tcW w:w="4678" w:type="dxa"/>
            <w:shd w:val="clear" w:color="auto" w:fill="auto"/>
          </w:tcPr>
          <w:p w:rsidR="00436236" w:rsidRPr="00F067FA" w:rsidRDefault="00436236" w:rsidP="00C226DD">
            <w:pPr>
              <w:pStyle w:val="BodyText3"/>
              <w:jc w:val="center"/>
              <w:rPr>
                <w:b w:val="0"/>
                <w:i w:val="0"/>
              </w:rPr>
            </w:pPr>
          </w:p>
          <w:p w:rsidR="00436236" w:rsidRPr="00F067FA" w:rsidRDefault="00436236" w:rsidP="00C226DD">
            <w:pPr>
              <w:pStyle w:val="BodyText3"/>
              <w:jc w:val="center"/>
              <w:rPr>
                <w:b w:val="0"/>
                <w:i w:val="0"/>
              </w:rPr>
            </w:pPr>
            <w:r w:rsidRPr="00F067FA">
              <w:rPr>
                <w:i w:val="0"/>
              </w:rPr>
              <w:t>Action</w:t>
            </w:r>
            <w:r>
              <w:rPr>
                <w:i w:val="0"/>
              </w:rPr>
              <w:t>s/Roles/Timings</w:t>
            </w:r>
          </w:p>
        </w:tc>
        <w:tc>
          <w:tcPr>
            <w:tcW w:w="5387" w:type="dxa"/>
            <w:shd w:val="clear" w:color="auto" w:fill="auto"/>
          </w:tcPr>
          <w:p w:rsidR="00436236" w:rsidRPr="00F067FA" w:rsidRDefault="00436236" w:rsidP="00C226DD">
            <w:pPr>
              <w:pStyle w:val="BodyText3"/>
              <w:jc w:val="center"/>
              <w:rPr>
                <w:b w:val="0"/>
                <w:i w:val="0"/>
              </w:rPr>
            </w:pPr>
          </w:p>
          <w:p w:rsidR="00436236" w:rsidRPr="00F067FA" w:rsidRDefault="00436236" w:rsidP="00C226DD">
            <w:pPr>
              <w:pStyle w:val="BodyText3"/>
              <w:jc w:val="center"/>
              <w:rPr>
                <w:i w:val="0"/>
              </w:rPr>
            </w:pPr>
            <w:r w:rsidRPr="00F067FA">
              <w:rPr>
                <w:i w:val="0"/>
              </w:rPr>
              <w:t>Expected Outcomes</w:t>
            </w:r>
            <w:r>
              <w:rPr>
                <w:i w:val="0"/>
              </w:rPr>
              <w:t>/Impact on learners</w:t>
            </w:r>
          </w:p>
        </w:tc>
        <w:tc>
          <w:tcPr>
            <w:tcW w:w="5244" w:type="dxa"/>
            <w:shd w:val="clear" w:color="auto" w:fill="auto"/>
          </w:tcPr>
          <w:p w:rsidR="00436236" w:rsidRPr="00F067FA" w:rsidRDefault="00436236" w:rsidP="00C226DD">
            <w:pPr>
              <w:pStyle w:val="BodyText3"/>
              <w:jc w:val="center"/>
              <w:rPr>
                <w:b w:val="0"/>
                <w:i w:val="0"/>
              </w:rPr>
            </w:pPr>
          </w:p>
          <w:p w:rsidR="00436236" w:rsidRPr="00F067FA" w:rsidRDefault="00436236" w:rsidP="00C226DD">
            <w:pPr>
              <w:pStyle w:val="BodyText3"/>
              <w:jc w:val="center"/>
              <w:rPr>
                <w:i w:val="0"/>
              </w:rPr>
            </w:pPr>
            <w:r>
              <w:rPr>
                <w:i w:val="0"/>
              </w:rPr>
              <w:t>How will success be measured?</w:t>
            </w:r>
          </w:p>
        </w:tc>
      </w:tr>
      <w:tr w:rsidR="00436236" w:rsidRPr="00F067FA" w:rsidTr="00712F17">
        <w:trPr>
          <w:trHeight w:val="1126"/>
        </w:trPr>
        <w:tc>
          <w:tcPr>
            <w:tcW w:w="4678" w:type="dxa"/>
            <w:shd w:val="clear" w:color="auto" w:fill="auto"/>
          </w:tcPr>
          <w:p w:rsidR="00436236" w:rsidRPr="00D45275" w:rsidRDefault="00436236" w:rsidP="00FA5936">
            <w:pPr>
              <w:pStyle w:val="BodyText3"/>
              <w:rPr>
                <w:b w:val="0"/>
                <w:i w:val="0"/>
                <w:sz w:val="22"/>
                <w:szCs w:val="22"/>
              </w:rPr>
            </w:pPr>
            <w:r w:rsidRPr="00D45275">
              <w:rPr>
                <w:b w:val="0"/>
                <w:i w:val="0"/>
                <w:sz w:val="22"/>
                <w:szCs w:val="22"/>
              </w:rPr>
              <w:t>1.</w:t>
            </w:r>
            <w:r w:rsidR="001B76CA" w:rsidRPr="00D45275">
              <w:rPr>
                <w:sz w:val="22"/>
                <w:szCs w:val="22"/>
              </w:rPr>
              <w:t xml:space="preserve"> </w:t>
            </w:r>
            <w:r w:rsidR="001B76CA" w:rsidRPr="00D45275">
              <w:rPr>
                <w:b w:val="0"/>
                <w:i w:val="0"/>
                <w:sz w:val="22"/>
                <w:szCs w:val="22"/>
              </w:rPr>
              <w:t>Extend confidence and effectiveness in use of HGIOS4</w:t>
            </w:r>
          </w:p>
          <w:p w:rsidR="00436236" w:rsidRPr="00D45275" w:rsidRDefault="00436236" w:rsidP="00FA5936">
            <w:pPr>
              <w:pStyle w:val="BodyText3"/>
              <w:rPr>
                <w:b w:val="0"/>
                <w:i w:val="0"/>
                <w:sz w:val="22"/>
                <w:szCs w:val="22"/>
              </w:rPr>
            </w:pPr>
          </w:p>
          <w:p w:rsidR="00436236" w:rsidRPr="00D45275" w:rsidRDefault="00436236" w:rsidP="00FA5936">
            <w:pPr>
              <w:pStyle w:val="BodyText3"/>
              <w:rPr>
                <w:b w:val="0"/>
                <w:i w:val="0"/>
                <w:sz w:val="22"/>
                <w:szCs w:val="22"/>
              </w:rPr>
            </w:pPr>
          </w:p>
          <w:p w:rsidR="00436236" w:rsidRPr="00D45275" w:rsidRDefault="00436236" w:rsidP="00FA5936">
            <w:pPr>
              <w:pStyle w:val="BodyText3"/>
              <w:rPr>
                <w:b w:val="0"/>
                <w:i w:val="0"/>
                <w:sz w:val="22"/>
                <w:szCs w:val="22"/>
              </w:rPr>
            </w:pPr>
          </w:p>
          <w:p w:rsidR="00FF5029" w:rsidRPr="00D45275" w:rsidRDefault="00FF5029" w:rsidP="00FA5936">
            <w:pPr>
              <w:pStyle w:val="BodyText3"/>
              <w:rPr>
                <w:b w:val="0"/>
                <w:i w:val="0"/>
                <w:sz w:val="22"/>
                <w:szCs w:val="22"/>
              </w:rPr>
            </w:pPr>
          </w:p>
          <w:p w:rsidR="00FF5029" w:rsidRPr="00D45275" w:rsidRDefault="00FF5029" w:rsidP="00FA5936">
            <w:pPr>
              <w:pStyle w:val="BodyText3"/>
              <w:rPr>
                <w:b w:val="0"/>
                <w:i w:val="0"/>
                <w:sz w:val="22"/>
                <w:szCs w:val="22"/>
              </w:rPr>
            </w:pPr>
          </w:p>
        </w:tc>
        <w:tc>
          <w:tcPr>
            <w:tcW w:w="5387" w:type="dxa"/>
            <w:shd w:val="clear" w:color="auto" w:fill="auto"/>
          </w:tcPr>
          <w:p w:rsidR="001B76CA" w:rsidRPr="00D45275" w:rsidRDefault="001B76CA" w:rsidP="007A33BE">
            <w:pPr>
              <w:pStyle w:val="BodyText3"/>
              <w:numPr>
                <w:ilvl w:val="0"/>
                <w:numId w:val="14"/>
              </w:numPr>
              <w:ind w:left="317" w:hanging="283"/>
              <w:rPr>
                <w:b w:val="0"/>
                <w:i w:val="0"/>
                <w:sz w:val="22"/>
                <w:szCs w:val="22"/>
              </w:rPr>
            </w:pPr>
            <w:r w:rsidRPr="00D45275">
              <w:rPr>
                <w:b w:val="0"/>
                <w:i w:val="0"/>
                <w:sz w:val="22"/>
                <w:szCs w:val="22"/>
              </w:rPr>
              <w:t>School improvement planned around selected QI’s that focus on experiences for children</w:t>
            </w:r>
          </w:p>
          <w:p w:rsidR="001B76CA" w:rsidRPr="00D45275" w:rsidRDefault="001B76CA" w:rsidP="007A33BE">
            <w:pPr>
              <w:pStyle w:val="BodyText3"/>
              <w:numPr>
                <w:ilvl w:val="0"/>
                <w:numId w:val="14"/>
              </w:numPr>
              <w:ind w:left="317" w:hanging="283"/>
              <w:rPr>
                <w:b w:val="0"/>
                <w:i w:val="0"/>
                <w:sz w:val="22"/>
                <w:szCs w:val="22"/>
              </w:rPr>
            </w:pPr>
            <w:r w:rsidRPr="00D45275">
              <w:rPr>
                <w:b w:val="0"/>
                <w:i w:val="0"/>
                <w:sz w:val="22"/>
                <w:szCs w:val="22"/>
              </w:rPr>
              <w:t>Staff confidence in self-evaluation enhanced</w:t>
            </w:r>
          </w:p>
          <w:p w:rsidR="001B76CA" w:rsidRPr="00D45275" w:rsidRDefault="001B76CA" w:rsidP="007A33BE">
            <w:pPr>
              <w:pStyle w:val="BodyText3"/>
              <w:numPr>
                <w:ilvl w:val="0"/>
                <w:numId w:val="14"/>
              </w:numPr>
              <w:ind w:left="317" w:hanging="283"/>
              <w:rPr>
                <w:b w:val="0"/>
                <w:i w:val="0"/>
                <w:sz w:val="22"/>
                <w:szCs w:val="22"/>
              </w:rPr>
            </w:pPr>
            <w:r w:rsidRPr="00D45275">
              <w:rPr>
                <w:b w:val="0"/>
                <w:i w:val="0"/>
                <w:sz w:val="22"/>
                <w:szCs w:val="22"/>
              </w:rPr>
              <w:t>All stakeholders consistently engaged in self-evaluation</w:t>
            </w:r>
          </w:p>
          <w:p w:rsidR="00910792" w:rsidRPr="00F015AE" w:rsidRDefault="001B76CA" w:rsidP="00F015AE">
            <w:pPr>
              <w:pStyle w:val="BodyText3"/>
              <w:numPr>
                <w:ilvl w:val="0"/>
                <w:numId w:val="14"/>
              </w:numPr>
              <w:ind w:left="317" w:hanging="283"/>
              <w:rPr>
                <w:b w:val="0"/>
                <w:i w:val="0"/>
                <w:sz w:val="22"/>
                <w:szCs w:val="22"/>
              </w:rPr>
            </w:pPr>
            <w:r w:rsidRPr="00D45275">
              <w:rPr>
                <w:b w:val="0"/>
                <w:i w:val="0"/>
                <w:sz w:val="22"/>
                <w:szCs w:val="22"/>
              </w:rPr>
              <w:t>Impact of improvements for learners clearly evidenced</w:t>
            </w:r>
          </w:p>
        </w:tc>
        <w:tc>
          <w:tcPr>
            <w:tcW w:w="5244" w:type="dxa"/>
            <w:shd w:val="clear" w:color="auto" w:fill="auto"/>
          </w:tcPr>
          <w:p w:rsidR="001B76CA" w:rsidRPr="00D45275" w:rsidRDefault="001B76CA" w:rsidP="007A33BE">
            <w:pPr>
              <w:pStyle w:val="BodyText3"/>
              <w:numPr>
                <w:ilvl w:val="0"/>
                <w:numId w:val="15"/>
              </w:numPr>
              <w:ind w:left="317" w:hanging="284"/>
              <w:rPr>
                <w:b w:val="0"/>
                <w:i w:val="0"/>
                <w:sz w:val="22"/>
                <w:szCs w:val="22"/>
              </w:rPr>
            </w:pPr>
            <w:r w:rsidRPr="00D45275">
              <w:rPr>
                <w:b w:val="0"/>
                <w:i w:val="0"/>
                <w:sz w:val="22"/>
                <w:szCs w:val="22"/>
              </w:rPr>
              <w:t>By June 2018 all learners, staff and parents will be engaged in aspects of school improvement-planning clearly linked to HGIOS 4</w:t>
            </w:r>
          </w:p>
          <w:p w:rsidR="00436236" w:rsidRPr="00D45275" w:rsidRDefault="001B76CA" w:rsidP="007A33BE">
            <w:pPr>
              <w:pStyle w:val="BodyText3"/>
              <w:numPr>
                <w:ilvl w:val="0"/>
                <w:numId w:val="15"/>
              </w:numPr>
              <w:ind w:left="317" w:hanging="284"/>
              <w:rPr>
                <w:b w:val="0"/>
                <w:i w:val="0"/>
                <w:sz w:val="22"/>
                <w:szCs w:val="22"/>
              </w:rPr>
            </w:pPr>
            <w:r w:rsidRPr="00D45275">
              <w:rPr>
                <w:b w:val="0"/>
                <w:i w:val="0"/>
                <w:sz w:val="22"/>
                <w:szCs w:val="22"/>
              </w:rPr>
              <w:t>All class teachers to engage learners in regular evaluation activities focusing on their own learning</w:t>
            </w:r>
          </w:p>
        </w:tc>
      </w:tr>
      <w:tr w:rsidR="00436236" w:rsidRPr="00F067FA" w:rsidTr="00712F17">
        <w:trPr>
          <w:trHeight w:val="1689"/>
        </w:trPr>
        <w:tc>
          <w:tcPr>
            <w:tcW w:w="4678" w:type="dxa"/>
            <w:shd w:val="clear" w:color="auto" w:fill="auto"/>
          </w:tcPr>
          <w:p w:rsidR="00436236" w:rsidRPr="00D45275" w:rsidRDefault="00436236" w:rsidP="00D45275">
            <w:pPr>
              <w:pStyle w:val="BodyText3"/>
              <w:rPr>
                <w:b w:val="0"/>
                <w:i w:val="0"/>
                <w:sz w:val="22"/>
                <w:szCs w:val="22"/>
              </w:rPr>
            </w:pPr>
            <w:r w:rsidRPr="00D45275">
              <w:rPr>
                <w:b w:val="0"/>
                <w:i w:val="0"/>
                <w:sz w:val="22"/>
                <w:szCs w:val="22"/>
              </w:rPr>
              <w:t>2.</w:t>
            </w:r>
            <w:r w:rsidR="00FF5029" w:rsidRPr="00D45275">
              <w:rPr>
                <w:b w:val="0"/>
                <w:i w:val="0"/>
                <w:sz w:val="22"/>
                <w:szCs w:val="22"/>
              </w:rPr>
              <w:t xml:space="preserve">  </w:t>
            </w:r>
            <w:r w:rsidR="00D45275" w:rsidRPr="00D45275">
              <w:rPr>
                <w:b w:val="0"/>
                <w:i w:val="0"/>
                <w:sz w:val="22"/>
                <w:szCs w:val="22"/>
              </w:rPr>
              <w:t>Further develop staff confidence in using a wide range of assessment data, to inform planning, target support and ensure challenge</w:t>
            </w:r>
            <w:r w:rsidR="00623632">
              <w:rPr>
                <w:b w:val="0"/>
                <w:i w:val="0"/>
                <w:sz w:val="22"/>
                <w:szCs w:val="22"/>
              </w:rPr>
              <w:t xml:space="preserve"> to raise attainment</w:t>
            </w:r>
            <w:r w:rsidR="00D45275" w:rsidRPr="00D45275">
              <w:rPr>
                <w:b w:val="0"/>
                <w:i w:val="0"/>
                <w:sz w:val="22"/>
                <w:szCs w:val="22"/>
              </w:rPr>
              <w:t>.</w:t>
            </w:r>
          </w:p>
        </w:tc>
        <w:tc>
          <w:tcPr>
            <w:tcW w:w="5387" w:type="dxa"/>
            <w:shd w:val="clear" w:color="auto" w:fill="auto"/>
          </w:tcPr>
          <w:p w:rsidR="00D45275" w:rsidRDefault="001B76CA" w:rsidP="007A33BE">
            <w:pPr>
              <w:pStyle w:val="BodyText3"/>
              <w:numPr>
                <w:ilvl w:val="0"/>
                <w:numId w:val="16"/>
              </w:numPr>
              <w:ind w:left="317" w:hanging="283"/>
              <w:rPr>
                <w:b w:val="0"/>
                <w:i w:val="0"/>
                <w:sz w:val="22"/>
                <w:szCs w:val="22"/>
              </w:rPr>
            </w:pPr>
            <w:r w:rsidRPr="00D45275">
              <w:rPr>
                <w:b w:val="0"/>
                <w:i w:val="0"/>
                <w:sz w:val="22"/>
                <w:szCs w:val="22"/>
              </w:rPr>
              <w:t>Analysis of attainment data  forming a coherent part of planning for improved learning</w:t>
            </w:r>
          </w:p>
          <w:p w:rsidR="00D45275" w:rsidRPr="00D45275" w:rsidRDefault="00D45275" w:rsidP="007A33BE">
            <w:pPr>
              <w:pStyle w:val="BodyText3"/>
              <w:numPr>
                <w:ilvl w:val="0"/>
                <w:numId w:val="16"/>
              </w:numPr>
              <w:ind w:left="317" w:hanging="283"/>
              <w:rPr>
                <w:b w:val="0"/>
                <w:i w:val="0"/>
                <w:sz w:val="22"/>
                <w:szCs w:val="22"/>
              </w:rPr>
            </w:pPr>
            <w:r w:rsidRPr="00D45275">
              <w:rPr>
                <w:b w:val="0"/>
                <w:i w:val="0"/>
                <w:sz w:val="22"/>
                <w:szCs w:val="22"/>
              </w:rPr>
              <w:t>Staff confidence raised when using assessment data to support professional judgements and plan next steps for pupils</w:t>
            </w:r>
          </w:p>
          <w:p w:rsidR="00436236" w:rsidRPr="00D45275" w:rsidRDefault="001B76CA" w:rsidP="007A33BE">
            <w:pPr>
              <w:pStyle w:val="BodyText3"/>
              <w:numPr>
                <w:ilvl w:val="0"/>
                <w:numId w:val="16"/>
              </w:numPr>
              <w:ind w:left="317" w:hanging="283"/>
              <w:rPr>
                <w:b w:val="0"/>
                <w:i w:val="0"/>
                <w:sz w:val="22"/>
                <w:szCs w:val="22"/>
              </w:rPr>
            </w:pPr>
            <w:r w:rsidRPr="00D45275">
              <w:rPr>
                <w:b w:val="0"/>
                <w:i w:val="0"/>
                <w:sz w:val="22"/>
                <w:szCs w:val="22"/>
              </w:rPr>
              <w:t>Progress and attainment improved for all learners</w:t>
            </w:r>
          </w:p>
          <w:p w:rsidR="00910792" w:rsidRPr="00F015AE" w:rsidRDefault="001B76CA" w:rsidP="00F015AE">
            <w:pPr>
              <w:pStyle w:val="BodyText3"/>
              <w:numPr>
                <w:ilvl w:val="0"/>
                <w:numId w:val="16"/>
              </w:numPr>
              <w:ind w:left="317" w:hanging="283"/>
              <w:rPr>
                <w:b w:val="0"/>
                <w:i w:val="0"/>
                <w:sz w:val="22"/>
                <w:szCs w:val="22"/>
              </w:rPr>
            </w:pPr>
            <w:r w:rsidRPr="00D45275">
              <w:rPr>
                <w:b w:val="0"/>
                <w:i w:val="0"/>
                <w:sz w:val="22"/>
                <w:szCs w:val="22"/>
              </w:rPr>
              <w:t>New standardised assessments introduced and implemented as per Government advice and Aberdeenshire timescale</w:t>
            </w:r>
          </w:p>
        </w:tc>
        <w:tc>
          <w:tcPr>
            <w:tcW w:w="5244" w:type="dxa"/>
            <w:shd w:val="clear" w:color="auto" w:fill="auto"/>
          </w:tcPr>
          <w:p w:rsidR="00436236" w:rsidRPr="00D45275" w:rsidRDefault="001B76CA" w:rsidP="007A33BE">
            <w:pPr>
              <w:pStyle w:val="BodyText3"/>
              <w:numPr>
                <w:ilvl w:val="0"/>
                <w:numId w:val="22"/>
              </w:numPr>
              <w:ind w:left="317" w:hanging="284"/>
              <w:rPr>
                <w:b w:val="0"/>
                <w:i w:val="0"/>
                <w:sz w:val="22"/>
                <w:szCs w:val="22"/>
              </w:rPr>
            </w:pPr>
            <w:r w:rsidRPr="00D45275">
              <w:rPr>
                <w:b w:val="0"/>
                <w:i w:val="0"/>
                <w:sz w:val="22"/>
                <w:szCs w:val="22"/>
              </w:rPr>
              <w:t>Analysis of and response to dat</w:t>
            </w:r>
            <w:r w:rsidR="00D45275">
              <w:rPr>
                <w:b w:val="0"/>
                <w:i w:val="0"/>
                <w:sz w:val="22"/>
                <w:szCs w:val="22"/>
              </w:rPr>
              <w:t xml:space="preserve">a consistently integrated into </w:t>
            </w:r>
            <w:r w:rsidRPr="00D45275">
              <w:rPr>
                <w:b w:val="0"/>
                <w:i w:val="0"/>
                <w:sz w:val="22"/>
                <w:szCs w:val="22"/>
              </w:rPr>
              <w:t>learning by June 2018</w:t>
            </w:r>
          </w:p>
          <w:p w:rsidR="001B76CA" w:rsidRDefault="0063042B" w:rsidP="007A33BE">
            <w:pPr>
              <w:pStyle w:val="BodyText3"/>
              <w:numPr>
                <w:ilvl w:val="0"/>
                <w:numId w:val="22"/>
              </w:numPr>
              <w:ind w:left="317" w:hanging="284"/>
              <w:rPr>
                <w:b w:val="0"/>
                <w:i w:val="0"/>
                <w:sz w:val="22"/>
                <w:szCs w:val="22"/>
              </w:rPr>
            </w:pPr>
            <w:r w:rsidRPr="00D45275">
              <w:rPr>
                <w:b w:val="0"/>
                <w:i w:val="0"/>
                <w:sz w:val="22"/>
                <w:szCs w:val="22"/>
              </w:rPr>
              <w:t>Liaison with parents on revised approaches February 2018</w:t>
            </w:r>
          </w:p>
          <w:p w:rsidR="00D45275" w:rsidRPr="00D45275" w:rsidRDefault="00D45275" w:rsidP="007A33BE">
            <w:pPr>
              <w:pStyle w:val="BodyText3"/>
              <w:numPr>
                <w:ilvl w:val="0"/>
                <w:numId w:val="22"/>
              </w:numPr>
              <w:ind w:left="317" w:hanging="284"/>
              <w:rPr>
                <w:b w:val="0"/>
                <w:i w:val="0"/>
                <w:sz w:val="22"/>
                <w:szCs w:val="22"/>
              </w:rPr>
            </w:pPr>
            <w:r w:rsidRPr="00D45275">
              <w:rPr>
                <w:b w:val="0"/>
                <w:i w:val="0"/>
                <w:sz w:val="22"/>
                <w:szCs w:val="22"/>
              </w:rPr>
              <w:t>Raised a</w:t>
            </w:r>
            <w:r>
              <w:rPr>
                <w:b w:val="0"/>
                <w:i w:val="0"/>
                <w:sz w:val="22"/>
                <w:szCs w:val="22"/>
              </w:rPr>
              <w:t xml:space="preserve">ttainment evident for all </w:t>
            </w:r>
            <w:r w:rsidRPr="00D45275">
              <w:rPr>
                <w:b w:val="0"/>
                <w:i w:val="0"/>
                <w:sz w:val="22"/>
                <w:szCs w:val="22"/>
              </w:rPr>
              <w:t>learners – closing the attainment gap.</w:t>
            </w:r>
          </w:p>
          <w:p w:rsidR="001B76CA" w:rsidRPr="00D45275" w:rsidRDefault="001B76CA" w:rsidP="00FA5936">
            <w:pPr>
              <w:pStyle w:val="BodyText3"/>
              <w:rPr>
                <w:b w:val="0"/>
                <w:i w:val="0"/>
                <w:sz w:val="22"/>
                <w:szCs w:val="22"/>
              </w:rPr>
            </w:pPr>
          </w:p>
        </w:tc>
      </w:tr>
      <w:tr w:rsidR="00436236" w:rsidRPr="00F067FA" w:rsidTr="00712F17">
        <w:trPr>
          <w:trHeight w:val="1589"/>
        </w:trPr>
        <w:tc>
          <w:tcPr>
            <w:tcW w:w="4678" w:type="dxa"/>
            <w:shd w:val="clear" w:color="auto" w:fill="auto"/>
          </w:tcPr>
          <w:p w:rsidR="00436236" w:rsidRPr="00F067FA" w:rsidRDefault="00436236" w:rsidP="00B91D57">
            <w:pPr>
              <w:rPr>
                <w:b/>
                <w:i/>
              </w:rPr>
            </w:pPr>
            <w:r w:rsidRPr="00F067FA">
              <w:t xml:space="preserve">3.  </w:t>
            </w:r>
            <w:r w:rsidR="0072686A">
              <w:rPr>
                <w:sz w:val="22"/>
                <w:szCs w:val="22"/>
              </w:rPr>
              <w:t xml:space="preserve">Develop </w:t>
            </w:r>
            <w:r w:rsidR="0072686A" w:rsidRPr="0072686A">
              <w:rPr>
                <w:sz w:val="22"/>
                <w:szCs w:val="22"/>
              </w:rPr>
              <w:t>staff understanding and implement the entitlements in the Developing Scotland’s Young Workforce Career</w:t>
            </w:r>
            <w:r w:rsidR="006629F5">
              <w:rPr>
                <w:sz w:val="22"/>
                <w:szCs w:val="22"/>
              </w:rPr>
              <w:t>s</w:t>
            </w:r>
            <w:r w:rsidR="0072686A" w:rsidRPr="0072686A">
              <w:rPr>
                <w:sz w:val="22"/>
                <w:szCs w:val="22"/>
              </w:rPr>
              <w:t xml:space="preserve"> Standard</w:t>
            </w:r>
          </w:p>
        </w:tc>
        <w:tc>
          <w:tcPr>
            <w:tcW w:w="5387" w:type="dxa"/>
            <w:shd w:val="clear" w:color="auto" w:fill="auto"/>
          </w:tcPr>
          <w:p w:rsidR="00243E1F" w:rsidRDefault="001760FD" w:rsidP="007A33BE">
            <w:pPr>
              <w:pStyle w:val="BodyText3"/>
              <w:numPr>
                <w:ilvl w:val="0"/>
                <w:numId w:val="23"/>
              </w:numPr>
              <w:ind w:left="317" w:hanging="283"/>
              <w:rPr>
                <w:b w:val="0"/>
                <w:i w:val="0"/>
                <w:sz w:val="22"/>
                <w:szCs w:val="22"/>
              </w:rPr>
            </w:pPr>
            <w:r>
              <w:rPr>
                <w:b w:val="0"/>
                <w:i w:val="0"/>
                <w:sz w:val="22"/>
                <w:szCs w:val="22"/>
              </w:rPr>
              <w:t xml:space="preserve">Learners have a better understanding of the job market e.g. through working with STEM ambassador, participation in Cluster PEF STEM project to build science capital amongst families, STEM champions programme (P5-7)  etc. </w:t>
            </w:r>
          </w:p>
          <w:p w:rsidR="00243E1F" w:rsidRPr="00F015AE" w:rsidRDefault="001760FD" w:rsidP="00FA5936">
            <w:pPr>
              <w:pStyle w:val="BodyText3"/>
              <w:numPr>
                <w:ilvl w:val="0"/>
                <w:numId w:val="23"/>
              </w:numPr>
              <w:ind w:left="317" w:hanging="283"/>
              <w:rPr>
                <w:b w:val="0"/>
                <w:i w:val="0"/>
                <w:sz w:val="22"/>
                <w:szCs w:val="22"/>
              </w:rPr>
            </w:pPr>
            <w:r>
              <w:rPr>
                <w:b w:val="0"/>
                <w:i w:val="0"/>
                <w:sz w:val="22"/>
                <w:szCs w:val="22"/>
              </w:rPr>
              <w:t>Learners are clear about how their achievements relate to the skills for learning, life and work</w:t>
            </w:r>
          </w:p>
        </w:tc>
        <w:tc>
          <w:tcPr>
            <w:tcW w:w="5244" w:type="dxa"/>
            <w:shd w:val="clear" w:color="auto" w:fill="auto"/>
          </w:tcPr>
          <w:p w:rsidR="001760FD" w:rsidRPr="001760FD" w:rsidRDefault="001760FD" w:rsidP="007A33BE">
            <w:pPr>
              <w:pStyle w:val="BodyText3"/>
              <w:numPr>
                <w:ilvl w:val="0"/>
                <w:numId w:val="23"/>
              </w:numPr>
              <w:tabs>
                <w:tab w:val="left" w:pos="317"/>
              </w:tabs>
              <w:ind w:left="33" w:firstLine="43"/>
              <w:rPr>
                <w:b w:val="0"/>
                <w:i w:val="0"/>
              </w:rPr>
            </w:pPr>
            <w:r w:rsidRPr="001760FD">
              <w:rPr>
                <w:b w:val="0"/>
                <w:i w:val="0"/>
                <w:sz w:val="22"/>
                <w:szCs w:val="22"/>
              </w:rPr>
              <w:t>By June 2018 all l</w:t>
            </w:r>
            <w:r>
              <w:rPr>
                <w:b w:val="0"/>
                <w:i w:val="0"/>
                <w:sz w:val="22"/>
                <w:szCs w:val="22"/>
              </w:rPr>
              <w:t>earners, staff and parents will</w:t>
            </w:r>
          </w:p>
          <w:p w:rsidR="006629F5" w:rsidRDefault="001760FD" w:rsidP="006629F5">
            <w:pPr>
              <w:pStyle w:val="BodyText3"/>
              <w:tabs>
                <w:tab w:val="left" w:pos="317"/>
              </w:tabs>
              <w:ind w:left="317"/>
              <w:rPr>
                <w:b w:val="0"/>
                <w:i w:val="0"/>
                <w:sz w:val="22"/>
                <w:szCs w:val="22"/>
              </w:rPr>
            </w:pPr>
            <w:r w:rsidRPr="001760FD">
              <w:rPr>
                <w:b w:val="0"/>
                <w:i w:val="0"/>
                <w:sz w:val="22"/>
                <w:szCs w:val="22"/>
              </w:rPr>
              <w:t xml:space="preserve">be engaged </w:t>
            </w:r>
            <w:r w:rsidR="006629F5">
              <w:rPr>
                <w:b w:val="0"/>
                <w:i w:val="0"/>
                <w:sz w:val="22"/>
                <w:szCs w:val="22"/>
              </w:rPr>
              <w:t>with the Careers Standard</w:t>
            </w:r>
          </w:p>
          <w:p w:rsidR="00436236" w:rsidRPr="006629F5" w:rsidRDefault="006629F5" w:rsidP="007A33BE">
            <w:pPr>
              <w:pStyle w:val="BodyText3"/>
              <w:numPr>
                <w:ilvl w:val="0"/>
                <w:numId w:val="24"/>
              </w:numPr>
              <w:tabs>
                <w:tab w:val="left" w:pos="33"/>
                <w:tab w:val="left" w:pos="317"/>
              </w:tabs>
              <w:ind w:left="317" w:hanging="284"/>
              <w:rPr>
                <w:b w:val="0"/>
                <w:i w:val="0"/>
                <w:sz w:val="22"/>
                <w:szCs w:val="22"/>
              </w:rPr>
            </w:pPr>
            <w:r>
              <w:rPr>
                <w:b w:val="0"/>
                <w:i w:val="0"/>
                <w:sz w:val="22"/>
                <w:szCs w:val="22"/>
              </w:rPr>
              <w:t>The ‘I can’ statements are used as a basis for dialogue with children to promote their understanding of what success looks like and supports the development of a progressive approach to career education</w:t>
            </w:r>
          </w:p>
        </w:tc>
      </w:tr>
      <w:tr w:rsidR="00E16C7B" w:rsidRPr="00F067FA" w:rsidTr="00712F17">
        <w:trPr>
          <w:trHeight w:val="1589"/>
        </w:trPr>
        <w:tc>
          <w:tcPr>
            <w:tcW w:w="15309" w:type="dxa"/>
            <w:gridSpan w:val="3"/>
            <w:shd w:val="clear" w:color="auto" w:fill="auto"/>
          </w:tcPr>
          <w:p w:rsidR="00E16C7B" w:rsidRDefault="00F63B95" w:rsidP="00FA5936">
            <w:pPr>
              <w:pStyle w:val="BodyText3"/>
              <w:rPr>
                <w:i w:val="0"/>
              </w:rPr>
            </w:pPr>
            <w:r w:rsidRPr="00F63B95">
              <w:rPr>
                <w:i w:val="0"/>
              </w:rPr>
              <w:lastRenderedPageBreak/>
              <w:t>Evidence of progress</w:t>
            </w:r>
            <w:r w:rsidR="00E72BF1">
              <w:rPr>
                <w:i w:val="0"/>
              </w:rPr>
              <w:t>/comments/</w:t>
            </w:r>
            <w:r w:rsidR="001B4B86">
              <w:rPr>
                <w:i w:val="0"/>
              </w:rPr>
              <w:t>identified next steps</w:t>
            </w:r>
            <w:r>
              <w:rPr>
                <w:i w:val="0"/>
              </w:rPr>
              <w:t>:</w:t>
            </w:r>
          </w:p>
          <w:p w:rsidR="00093265" w:rsidRDefault="00093265" w:rsidP="00FA5936">
            <w:pPr>
              <w:pStyle w:val="BodyText3"/>
              <w:rPr>
                <w:i w:val="0"/>
              </w:rPr>
            </w:pPr>
          </w:p>
          <w:p w:rsidR="00982931" w:rsidRPr="00982931" w:rsidRDefault="00F63B95" w:rsidP="00FA5936">
            <w:pPr>
              <w:pStyle w:val="BodyText3"/>
              <w:rPr>
                <w:b w:val="0"/>
                <w:i w:val="0"/>
              </w:rPr>
            </w:pPr>
            <w:r>
              <w:rPr>
                <w:i w:val="0"/>
              </w:rPr>
              <w:t>Date:</w:t>
            </w:r>
            <w:r w:rsidR="00982931">
              <w:rPr>
                <w:i w:val="0"/>
              </w:rPr>
              <w:t xml:space="preserve"> </w:t>
            </w:r>
            <w:r w:rsidR="00982931" w:rsidRPr="00982931">
              <w:rPr>
                <w:b w:val="0"/>
                <w:i w:val="0"/>
              </w:rPr>
              <w:t xml:space="preserve">September </w:t>
            </w:r>
            <w:r w:rsidR="00982931">
              <w:rPr>
                <w:b w:val="0"/>
                <w:i w:val="0"/>
              </w:rPr>
              <w:t>2017 (</w:t>
            </w:r>
            <w:r w:rsidR="00982931" w:rsidRPr="00982931">
              <w:rPr>
                <w:b w:val="0"/>
                <w:i w:val="0"/>
              </w:rPr>
              <w:t>onwards</w:t>
            </w:r>
            <w:r w:rsidR="00982931">
              <w:rPr>
                <w:b w:val="0"/>
                <w:i w:val="0"/>
              </w:rPr>
              <w:t>)</w:t>
            </w:r>
            <w:r w:rsidR="00982931" w:rsidRPr="00982931">
              <w:rPr>
                <w:b w:val="0"/>
                <w:i w:val="0"/>
              </w:rPr>
              <w:t>:</w:t>
            </w:r>
            <w:r w:rsidR="00982931">
              <w:rPr>
                <w:i w:val="0"/>
              </w:rPr>
              <w:t xml:space="preserve"> </w:t>
            </w:r>
            <w:r w:rsidR="00982931" w:rsidRPr="00982931">
              <w:rPr>
                <w:b w:val="0"/>
                <w:i w:val="0"/>
              </w:rPr>
              <w:t>Focussed assessment around benchmarks identified termly to confirm/strengthen staff confidence re pupil attainmen</w:t>
            </w:r>
            <w:r w:rsidR="00982931">
              <w:rPr>
                <w:i w:val="0"/>
              </w:rPr>
              <w:t>t</w:t>
            </w:r>
            <w:r w:rsidR="00982931" w:rsidRPr="00982931">
              <w:rPr>
                <w:b w:val="0"/>
                <w:i w:val="0"/>
              </w:rPr>
              <w:t>. These are identified on the weekly plan and evidence collected in pupil assessment folders</w:t>
            </w:r>
          </w:p>
          <w:p w:rsidR="00982931" w:rsidRDefault="00982931" w:rsidP="00FA5936">
            <w:pPr>
              <w:pStyle w:val="BodyText3"/>
              <w:rPr>
                <w:i w:val="0"/>
              </w:rPr>
            </w:pPr>
          </w:p>
          <w:p w:rsidR="00982931" w:rsidRPr="00982931" w:rsidRDefault="00982931" w:rsidP="00FA5936">
            <w:pPr>
              <w:pStyle w:val="BodyText3"/>
              <w:rPr>
                <w:b w:val="0"/>
                <w:i w:val="0"/>
              </w:rPr>
            </w:pPr>
            <w:r w:rsidRPr="00982931">
              <w:rPr>
                <w:i w:val="0"/>
              </w:rPr>
              <w:t>Date:</w:t>
            </w:r>
            <w:r>
              <w:rPr>
                <w:b w:val="0"/>
                <w:i w:val="0"/>
              </w:rPr>
              <w:t xml:space="preserve"> </w:t>
            </w:r>
            <w:r w:rsidRPr="00982931">
              <w:rPr>
                <w:b w:val="0"/>
                <w:i w:val="0"/>
              </w:rPr>
              <w:t xml:space="preserve">September </w:t>
            </w:r>
            <w:r w:rsidR="005368A9">
              <w:rPr>
                <w:b w:val="0"/>
                <w:i w:val="0"/>
              </w:rPr>
              <w:t>2017</w:t>
            </w:r>
            <w:r w:rsidRPr="00982931">
              <w:rPr>
                <w:b w:val="0"/>
                <w:i w:val="0"/>
              </w:rPr>
              <w:t>:</w:t>
            </w:r>
            <w:r>
              <w:rPr>
                <w:i w:val="0"/>
              </w:rPr>
              <w:t xml:space="preserve"> </w:t>
            </w:r>
            <w:r>
              <w:rPr>
                <w:b w:val="0"/>
                <w:i w:val="0"/>
              </w:rPr>
              <w:t>Curriculum Rationale document and teacher’s weekly planning format updated to incorporate the career standard and skills for work</w:t>
            </w:r>
          </w:p>
          <w:p w:rsidR="00982931" w:rsidRDefault="00982931" w:rsidP="00982931">
            <w:pPr>
              <w:pStyle w:val="BodyText3"/>
              <w:rPr>
                <w:i w:val="0"/>
              </w:rPr>
            </w:pPr>
          </w:p>
          <w:p w:rsidR="00982931" w:rsidRPr="00982931" w:rsidRDefault="00F63B95" w:rsidP="00982931">
            <w:pPr>
              <w:pStyle w:val="BodyText3"/>
              <w:rPr>
                <w:b w:val="0"/>
                <w:i w:val="0"/>
              </w:rPr>
            </w:pPr>
            <w:r>
              <w:rPr>
                <w:i w:val="0"/>
              </w:rPr>
              <w:t>Date:</w:t>
            </w:r>
            <w:r w:rsidR="00982931">
              <w:rPr>
                <w:b w:val="0"/>
                <w:i w:val="0"/>
              </w:rPr>
              <w:t xml:space="preserve"> Novem</w:t>
            </w:r>
            <w:r w:rsidR="00982931" w:rsidRPr="00982931">
              <w:rPr>
                <w:b w:val="0"/>
                <w:i w:val="0"/>
              </w:rPr>
              <w:t xml:space="preserve">ber 2017: </w:t>
            </w:r>
            <w:r w:rsidR="00982931">
              <w:rPr>
                <w:b w:val="0"/>
                <w:i w:val="0"/>
              </w:rPr>
              <w:t>Pupil accreditation scheme launched to strengthen  parental engagement with skills for learning, life and work</w:t>
            </w:r>
          </w:p>
          <w:p w:rsidR="00982931" w:rsidRDefault="00982931" w:rsidP="00982931">
            <w:pPr>
              <w:pStyle w:val="BodyText3"/>
              <w:rPr>
                <w:i w:val="0"/>
              </w:rPr>
            </w:pPr>
          </w:p>
          <w:p w:rsidR="00F63B95" w:rsidRPr="00BD6F5B" w:rsidRDefault="00F63B95" w:rsidP="00FA5936">
            <w:pPr>
              <w:pStyle w:val="BodyText3"/>
              <w:rPr>
                <w:b w:val="0"/>
                <w:i w:val="0"/>
              </w:rPr>
            </w:pPr>
            <w:r>
              <w:rPr>
                <w:i w:val="0"/>
              </w:rPr>
              <w:t>Date:</w:t>
            </w:r>
            <w:r w:rsidR="00BD6F5B">
              <w:rPr>
                <w:i w:val="0"/>
              </w:rPr>
              <w:t xml:space="preserve"> </w:t>
            </w:r>
            <w:r w:rsidR="00BD6F5B">
              <w:rPr>
                <w:b w:val="0"/>
                <w:i w:val="0"/>
              </w:rPr>
              <w:t xml:space="preserve">November 2017: pupils setting and evaluating progress against weekly targets linked to the use of learning powers. </w:t>
            </w:r>
          </w:p>
          <w:p w:rsidR="00F63B95" w:rsidRPr="00F63B95" w:rsidRDefault="00F63B95" w:rsidP="00FA5936">
            <w:pPr>
              <w:pStyle w:val="BodyText3"/>
              <w:rPr>
                <w:i w:val="0"/>
              </w:rPr>
            </w:pPr>
          </w:p>
        </w:tc>
      </w:tr>
    </w:tbl>
    <w:p w:rsidR="00455DCD" w:rsidRPr="00DE5980" w:rsidRDefault="00455DCD" w:rsidP="005D0B93">
      <w:pPr>
        <w:pStyle w:val="BodyText3"/>
        <w:rPr>
          <w:i w:val="0"/>
          <w:sz w:val="22"/>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52"/>
      </w:tblGrid>
      <w:tr w:rsidR="008E02E7" w:rsidRPr="00FA5936" w:rsidTr="001C74B2">
        <w:trPr>
          <w:trHeight w:val="9107"/>
        </w:trPr>
        <w:tc>
          <w:tcPr>
            <w:tcW w:w="15352" w:type="dxa"/>
            <w:shd w:val="clear" w:color="auto" w:fill="auto"/>
          </w:tcPr>
          <w:p w:rsidR="008E02E7" w:rsidRPr="00FA5936" w:rsidRDefault="008E02E7" w:rsidP="00975AF5">
            <w:pPr>
              <w:pStyle w:val="BodyText3"/>
              <w:rPr>
                <w:i w:val="0"/>
                <w:u w:val="single"/>
              </w:rPr>
            </w:pPr>
            <w:r w:rsidRPr="00FA5936">
              <w:rPr>
                <w:i w:val="0"/>
                <w:u w:val="single"/>
              </w:rPr>
              <w:lastRenderedPageBreak/>
              <w:t>Evaluation of QI 1.3</w:t>
            </w:r>
            <w:r w:rsidR="00E72BF1">
              <w:rPr>
                <w:i w:val="0"/>
                <w:u w:val="single"/>
              </w:rPr>
              <w:t xml:space="preserve"> </w:t>
            </w:r>
            <w:r w:rsidRPr="00FA5936">
              <w:rPr>
                <w:i w:val="0"/>
                <w:u w:val="single"/>
              </w:rPr>
              <w:t>- Leadership Of Change:</w:t>
            </w:r>
          </w:p>
          <w:p w:rsidR="00975AF5" w:rsidRDefault="00975AF5" w:rsidP="008E02E7">
            <w:pPr>
              <w:pStyle w:val="BodyText3"/>
              <w:rPr>
                <w:b w:val="0"/>
                <w:i w:val="0"/>
              </w:rPr>
            </w:pPr>
          </w:p>
          <w:p w:rsidR="008E02E7" w:rsidRPr="0035011D" w:rsidRDefault="00E72BF1" w:rsidP="008E02E7">
            <w:pPr>
              <w:pStyle w:val="BodyText3"/>
              <w:rPr>
                <w:i w:val="0"/>
              </w:rPr>
            </w:pPr>
            <w:r>
              <w:rPr>
                <w:i w:val="0"/>
              </w:rPr>
              <w:t>Sources of evidence/</w:t>
            </w:r>
            <w:r w:rsidR="008E02E7" w:rsidRPr="001C74B2">
              <w:rPr>
                <w:i w:val="0"/>
              </w:rPr>
              <w:t>evaluation activities undertaken:</w:t>
            </w:r>
          </w:p>
          <w:p w:rsidR="00975AF5" w:rsidRPr="00975AF5" w:rsidRDefault="00975AF5" w:rsidP="007A33BE">
            <w:pPr>
              <w:pStyle w:val="ListParagraph"/>
              <w:numPr>
                <w:ilvl w:val="0"/>
                <w:numId w:val="3"/>
              </w:numPr>
            </w:pPr>
            <w:r>
              <w:t xml:space="preserve">Display </w:t>
            </w:r>
            <w:r w:rsidRPr="00975AF5">
              <w:t>with areas of strength and areas for improvement identified and actions taken</w:t>
            </w:r>
            <w:r>
              <w:t xml:space="preserve"> (</w:t>
            </w:r>
            <w:r w:rsidRPr="00DB6E5D">
              <w:t>What you said/What we did</w:t>
            </w:r>
            <w:r>
              <w:t>)</w:t>
            </w:r>
          </w:p>
          <w:p w:rsidR="00975AF5" w:rsidRPr="00975AF5" w:rsidRDefault="00975AF5" w:rsidP="007A33BE">
            <w:pPr>
              <w:pStyle w:val="ListParagraph"/>
              <w:numPr>
                <w:ilvl w:val="0"/>
                <w:numId w:val="3"/>
              </w:numPr>
            </w:pPr>
            <w:r w:rsidRPr="00975AF5">
              <w:t>Exemplification of our vision in action displayed</w:t>
            </w:r>
          </w:p>
          <w:p w:rsidR="00975AF5" w:rsidRPr="00975AF5" w:rsidRDefault="00975AF5" w:rsidP="007A33BE">
            <w:pPr>
              <w:pStyle w:val="ListParagraph"/>
              <w:numPr>
                <w:ilvl w:val="0"/>
                <w:numId w:val="3"/>
              </w:numPr>
            </w:pPr>
            <w:r w:rsidRPr="00975AF5">
              <w:t>Minutes and records of discussions with identified actions</w:t>
            </w:r>
          </w:p>
          <w:p w:rsidR="00975AF5" w:rsidRPr="00975AF5" w:rsidRDefault="00975AF5" w:rsidP="007A33BE">
            <w:pPr>
              <w:pStyle w:val="ListParagraph"/>
              <w:numPr>
                <w:ilvl w:val="0"/>
                <w:numId w:val="3"/>
              </w:numPr>
            </w:pPr>
            <w:r w:rsidRPr="00975AF5">
              <w:t>School improvement plans and progress updates</w:t>
            </w:r>
          </w:p>
          <w:p w:rsidR="00975AF5" w:rsidRPr="00975AF5" w:rsidRDefault="00975AF5" w:rsidP="007A33BE">
            <w:pPr>
              <w:pStyle w:val="ListParagraph"/>
              <w:numPr>
                <w:ilvl w:val="0"/>
                <w:numId w:val="3"/>
              </w:numPr>
            </w:pPr>
            <w:r w:rsidRPr="00975AF5">
              <w:t>QA calendar and records of QA activities</w:t>
            </w:r>
          </w:p>
          <w:p w:rsidR="00975AF5" w:rsidRPr="00975AF5" w:rsidRDefault="00975AF5" w:rsidP="007A33BE">
            <w:pPr>
              <w:pStyle w:val="ListParagraph"/>
              <w:numPr>
                <w:ilvl w:val="0"/>
                <w:numId w:val="3"/>
              </w:numPr>
            </w:pPr>
            <w:r w:rsidRPr="00975AF5">
              <w:t>Staff meeting minutes and C</w:t>
            </w:r>
            <w:r>
              <w:t>L</w:t>
            </w:r>
            <w:r w:rsidRPr="00975AF5">
              <w:t>P</w:t>
            </w:r>
            <w:r>
              <w:t>L</w:t>
            </w:r>
            <w:r w:rsidRPr="00975AF5">
              <w:t xml:space="preserve"> record linked to GTCS standards</w:t>
            </w:r>
          </w:p>
          <w:p w:rsidR="00975AF5" w:rsidRPr="00975AF5" w:rsidRDefault="00975AF5" w:rsidP="007A33BE">
            <w:pPr>
              <w:pStyle w:val="ListParagraph"/>
              <w:numPr>
                <w:ilvl w:val="0"/>
                <w:numId w:val="3"/>
              </w:numPr>
            </w:pPr>
            <w:r w:rsidRPr="00975AF5">
              <w:t>Pupil school improvement plan with identified areas for development and actions undertaken</w:t>
            </w:r>
          </w:p>
          <w:p w:rsidR="00975AF5" w:rsidRPr="00975AF5" w:rsidRDefault="00975AF5" w:rsidP="007A33BE">
            <w:pPr>
              <w:pStyle w:val="ListParagraph"/>
              <w:numPr>
                <w:ilvl w:val="0"/>
                <w:numId w:val="3"/>
              </w:numPr>
            </w:pPr>
            <w:r w:rsidRPr="00975AF5">
              <w:t>Tracking data</w:t>
            </w:r>
          </w:p>
          <w:p w:rsidR="00975AF5" w:rsidRPr="00975AF5" w:rsidRDefault="00975AF5" w:rsidP="007A33BE">
            <w:pPr>
              <w:pStyle w:val="ListParagraph"/>
              <w:numPr>
                <w:ilvl w:val="0"/>
                <w:numId w:val="3"/>
              </w:numPr>
            </w:pPr>
            <w:r w:rsidRPr="00975AF5">
              <w:t>‘Meeting learners’ needs’ meeting minutes and actions and identified interventions and impact of interventions</w:t>
            </w:r>
          </w:p>
          <w:p w:rsidR="00975AF5" w:rsidRPr="00975AF5" w:rsidRDefault="00975AF5" w:rsidP="007A33BE">
            <w:pPr>
              <w:pStyle w:val="ListParagraph"/>
              <w:numPr>
                <w:ilvl w:val="0"/>
                <w:numId w:val="3"/>
              </w:numPr>
            </w:pPr>
            <w:r w:rsidRPr="00975AF5">
              <w:t xml:space="preserve">Pupil evaluative comments on wall displays to ‘surface the learning’ </w:t>
            </w:r>
          </w:p>
          <w:p w:rsidR="00975AF5" w:rsidRPr="00975AF5" w:rsidRDefault="00975AF5" w:rsidP="007A33BE">
            <w:pPr>
              <w:pStyle w:val="ListParagraph"/>
              <w:numPr>
                <w:ilvl w:val="0"/>
                <w:numId w:val="3"/>
              </w:numPr>
            </w:pPr>
            <w:r w:rsidRPr="00975AF5">
              <w:t>Pupils evaluation of ‘best piece of work’ each term with identified strengths and possible next steps</w:t>
            </w:r>
          </w:p>
          <w:p w:rsidR="00975AF5" w:rsidRDefault="00975AF5" w:rsidP="007A33BE">
            <w:pPr>
              <w:pStyle w:val="ListParagraph"/>
              <w:numPr>
                <w:ilvl w:val="0"/>
                <w:numId w:val="3"/>
              </w:numPr>
            </w:pPr>
            <w:r w:rsidRPr="00975AF5">
              <w:t>Pupil planning – KWL, mind showers and learning walls</w:t>
            </w:r>
          </w:p>
          <w:p w:rsidR="00975AF5" w:rsidRPr="00975AF5" w:rsidRDefault="00975AF5" w:rsidP="007A33BE">
            <w:pPr>
              <w:pStyle w:val="ListParagraph"/>
              <w:numPr>
                <w:ilvl w:val="0"/>
                <w:numId w:val="3"/>
              </w:numPr>
            </w:pPr>
            <w:r w:rsidRPr="00975AF5">
              <w:t>Pare</w:t>
            </w:r>
            <w:r>
              <w:t>nt evaluations at school events e.g. open week</w:t>
            </w:r>
          </w:p>
          <w:p w:rsidR="00975AF5" w:rsidRDefault="00975AF5" w:rsidP="008E02E7">
            <w:pPr>
              <w:pStyle w:val="BodyText3"/>
              <w:rPr>
                <w:i w:val="0"/>
              </w:rPr>
            </w:pPr>
          </w:p>
          <w:p w:rsidR="008E02E7" w:rsidRPr="001C74B2" w:rsidRDefault="008E02E7" w:rsidP="008E02E7">
            <w:pPr>
              <w:pStyle w:val="BodyText3"/>
              <w:rPr>
                <w:i w:val="0"/>
              </w:rPr>
            </w:pPr>
            <w:r w:rsidRPr="001C74B2">
              <w:rPr>
                <w:i w:val="0"/>
              </w:rPr>
              <w:t>Overall</w:t>
            </w:r>
            <w:r w:rsidR="000B0DB1">
              <w:rPr>
                <w:i w:val="0"/>
              </w:rPr>
              <w:t xml:space="preserve"> evaluation of level of quality</w:t>
            </w:r>
            <w:r w:rsidRPr="001C74B2">
              <w:rPr>
                <w:i w:val="0"/>
              </w:rPr>
              <w:t>:</w:t>
            </w:r>
          </w:p>
          <w:p w:rsidR="00975AF5" w:rsidRDefault="00975AF5" w:rsidP="007A33BE">
            <w:pPr>
              <w:pStyle w:val="ListParagraph"/>
              <w:numPr>
                <w:ilvl w:val="0"/>
                <w:numId w:val="6"/>
              </w:numPr>
            </w:pPr>
            <w:r>
              <w:t>Vision and values shared with parents/carers at the start of school year to keep the profile of the vision high.</w:t>
            </w:r>
          </w:p>
          <w:p w:rsidR="00975AF5" w:rsidRDefault="00975AF5" w:rsidP="007A33BE">
            <w:pPr>
              <w:pStyle w:val="ListParagraph"/>
              <w:numPr>
                <w:ilvl w:val="0"/>
                <w:numId w:val="6"/>
              </w:numPr>
            </w:pPr>
            <w:r w:rsidRPr="00DB6E5D">
              <w:t>Vision shared with parents/carers at P1 induction and new pupil enrolment.</w:t>
            </w:r>
          </w:p>
          <w:p w:rsidR="00975AF5" w:rsidRDefault="00975AF5" w:rsidP="007A33BE">
            <w:pPr>
              <w:pStyle w:val="ListParagraph"/>
              <w:numPr>
                <w:ilvl w:val="0"/>
                <w:numId w:val="6"/>
              </w:numPr>
            </w:pPr>
            <w:r w:rsidRPr="00DB6E5D">
              <w:t>Stakeholders views gathered ab</w:t>
            </w:r>
            <w:r>
              <w:t>out what is going well and areas for improvement</w:t>
            </w:r>
            <w:r w:rsidRPr="00DB6E5D">
              <w:t xml:space="preserve"> each term </w:t>
            </w:r>
          </w:p>
          <w:p w:rsidR="00975AF5" w:rsidRDefault="00975AF5" w:rsidP="007A33BE">
            <w:pPr>
              <w:pStyle w:val="ListParagraph"/>
              <w:numPr>
                <w:ilvl w:val="0"/>
                <w:numId w:val="6"/>
              </w:numPr>
            </w:pPr>
            <w:r w:rsidRPr="00DB6E5D">
              <w:t>All stakeholders evaluate impact of school vision annually and identify future priorities</w:t>
            </w:r>
          </w:p>
          <w:p w:rsidR="00975AF5" w:rsidRDefault="00975AF5" w:rsidP="007A33BE">
            <w:pPr>
              <w:pStyle w:val="ListParagraph"/>
              <w:numPr>
                <w:ilvl w:val="0"/>
                <w:numId w:val="6"/>
              </w:numPr>
            </w:pPr>
            <w:r w:rsidRPr="00DB6E5D">
              <w:t>Evidence of our vision in action identified by pupils and PSA and displayed and refreshed once a term</w:t>
            </w:r>
          </w:p>
          <w:p w:rsidR="00975AF5" w:rsidRDefault="00975AF5" w:rsidP="007A33BE">
            <w:pPr>
              <w:pStyle w:val="ListParagraph"/>
              <w:numPr>
                <w:ilvl w:val="0"/>
                <w:numId w:val="6"/>
              </w:numPr>
            </w:pPr>
            <w:r w:rsidRPr="00DB6E5D">
              <w:t xml:space="preserve">QA calendar ensures focused attention on monitoring and evaluating learning and teaching </w:t>
            </w:r>
            <w:r w:rsidRPr="00DB6E5D">
              <w:rPr>
                <w:rFonts w:eastAsia="Times New Roman"/>
                <w:color w:val="000000"/>
              </w:rPr>
              <w:t xml:space="preserve">and provides a focus for reflection </w:t>
            </w:r>
            <w:r>
              <w:rPr>
                <w:rFonts w:eastAsia="Times New Roman"/>
                <w:color w:val="000000"/>
              </w:rPr>
              <w:t>and discussion on progress made.</w:t>
            </w:r>
          </w:p>
          <w:p w:rsidR="00975AF5" w:rsidRDefault="00975AF5" w:rsidP="007A33BE">
            <w:pPr>
              <w:pStyle w:val="ListParagraph"/>
              <w:numPr>
                <w:ilvl w:val="0"/>
                <w:numId w:val="6"/>
              </w:numPr>
            </w:pPr>
            <w:r w:rsidRPr="00DB6E5D">
              <w:rPr>
                <w:rFonts w:eastAsia="Times New Roman"/>
                <w:color w:val="000000"/>
              </w:rPr>
              <w:t xml:space="preserve">Collegiate activities are working towards outcomes on the school’s improvement plan </w:t>
            </w:r>
          </w:p>
          <w:p w:rsidR="00975AF5" w:rsidRDefault="00975AF5" w:rsidP="007A33BE">
            <w:pPr>
              <w:pStyle w:val="ListParagraph"/>
              <w:numPr>
                <w:ilvl w:val="0"/>
                <w:numId w:val="6"/>
              </w:numPr>
            </w:pPr>
            <w:r w:rsidRPr="00DB6E5D">
              <w:rPr>
                <w:rFonts w:eastAsia="Times New Roman"/>
              </w:rPr>
              <w:t xml:space="preserve">A rigorous QA programme in place with staff given regular feedback on the work they do. </w:t>
            </w:r>
          </w:p>
          <w:p w:rsidR="00975AF5" w:rsidRDefault="00975AF5" w:rsidP="007A33BE">
            <w:pPr>
              <w:pStyle w:val="ListParagraph"/>
              <w:numPr>
                <w:ilvl w:val="0"/>
                <w:numId w:val="6"/>
              </w:numPr>
            </w:pPr>
            <w:r w:rsidRPr="00DB6E5D">
              <w:t>Pupil voice used to identify strengths and areas for development across the school.</w:t>
            </w:r>
          </w:p>
          <w:p w:rsidR="00975AF5" w:rsidRPr="00975AF5" w:rsidRDefault="00975AF5" w:rsidP="007A33BE">
            <w:pPr>
              <w:pStyle w:val="ListParagraph"/>
              <w:numPr>
                <w:ilvl w:val="0"/>
                <w:numId w:val="6"/>
              </w:numPr>
            </w:pPr>
            <w:r w:rsidRPr="00DB6E5D">
              <w:rPr>
                <w:rFonts w:eastAsia="Times New Roman"/>
              </w:rPr>
              <w:t>T</w:t>
            </w:r>
            <w:r>
              <w:rPr>
                <w:rFonts w:eastAsia="Times New Roman"/>
              </w:rPr>
              <w:t xml:space="preserve">racking of attainment using standardised assessment, benchmarks (Ed Scot and Ab) and Curriculum for </w:t>
            </w:r>
            <w:r w:rsidRPr="00DB6E5D">
              <w:rPr>
                <w:rFonts w:eastAsia="Times New Roman"/>
              </w:rPr>
              <w:t>Excellence allows us to evaluate work and identify priorities for future development</w:t>
            </w:r>
          </w:p>
          <w:p w:rsidR="00975AF5" w:rsidRPr="00975AF5" w:rsidRDefault="00975AF5" w:rsidP="007A33BE">
            <w:pPr>
              <w:pStyle w:val="ListParagraph"/>
              <w:numPr>
                <w:ilvl w:val="0"/>
                <w:numId w:val="6"/>
              </w:numPr>
            </w:pPr>
            <w:r w:rsidRPr="00975AF5">
              <w:t>Pupils actively involved in their learning including planning and evaluation of learning</w:t>
            </w:r>
          </w:p>
          <w:p w:rsidR="0035011D" w:rsidRDefault="0035011D" w:rsidP="00975AF5">
            <w:pPr>
              <w:pStyle w:val="BodyText3"/>
              <w:rPr>
                <w:i w:val="0"/>
              </w:rPr>
            </w:pPr>
          </w:p>
          <w:p w:rsidR="00E25BBF" w:rsidRPr="00975AF5" w:rsidRDefault="008E02E7" w:rsidP="00975AF5">
            <w:pPr>
              <w:pStyle w:val="BodyText3"/>
              <w:rPr>
                <w:i w:val="0"/>
              </w:rPr>
            </w:pPr>
            <w:r w:rsidRPr="001C74B2">
              <w:rPr>
                <w:i w:val="0"/>
              </w:rPr>
              <w:t xml:space="preserve">Level of quality for this QI:  </w:t>
            </w:r>
            <w:r w:rsidR="00975AF5">
              <w:rPr>
                <w:i w:val="0"/>
              </w:rPr>
              <w:t>4</w:t>
            </w:r>
          </w:p>
        </w:tc>
      </w:tr>
    </w:tbl>
    <w:p w:rsidR="00A83356" w:rsidRDefault="00A83356" w:rsidP="005D0B93">
      <w:pPr>
        <w:pStyle w:val="BodyText3"/>
        <w:rPr>
          <w:i w:val="0"/>
          <w:sz w:val="28"/>
          <w:szCs w:val="28"/>
          <w:u w:val="single"/>
        </w:rPr>
        <w:sectPr w:rsidR="00A83356" w:rsidSect="00715E24">
          <w:headerReference w:type="even" r:id="rId17"/>
          <w:headerReference w:type="default" r:id="rId18"/>
          <w:footerReference w:type="default" r:id="rId19"/>
          <w:headerReference w:type="first" r:id="rId20"/>
          <w:pgSz w:w="16838" w:h="11906" w:orient="landscape" w:code="9"/>
          <w:pgMar w:top="720" w:right="720" w:bottom="720" w:left="720" w:header="709" w:footer="567" w:gutter="0"/>
          <w:cols w:space="708"/>
          <w:titlePg/>
          <w:docGrid w:linePitch="360"/>
        </w:sectPr>
      </w:pPr>
    </w:p>
    <w:p w:rsidR="005D0B93" w:rsidRPr="00AE0C24" w:rsidRDefault="004469AD" w:rsidP="005D0B93">
      <w:pPr>
        <w:pStyle w:val="BodyText3"/>
        <w:rPr>
          <w:b w:val="0"/>
          <w:i w:val="0"/>
          <w:sz w:val="28"/>
          <w:szCs w:val="28"/>
        </w:rPr>
      </w:pPr>
      <w:r>
        <w:rPr>
          <w:i w:val="0"/>
          <w:sz w:val="28"/>
          <w:szCs w:val="28"/>
          <w:u w:val="single"/>
        </w:rPr>
        <w:lastRenderedPageBreak/>
        <w:t>3</w:t>
      </w:r>
      <w:r w:rsidR="005D0B93">
        <w:rPr>
          <w:i w:val="0"/>
          <w:sz w:val="28"/>
          <w:szCs w:val="28"/>
          <w:u w:val="single"/>
        </w:rPr>
        <w:t xml:space="preserve">. </w:t>
      </w:r>
      <w:r w:rsidR="005D0B93" w:rsidRPr="00AE0C24">
        <w:rPr>
          <w:i w:val="0"/>
          <w:sz w:val="28"/>
          <w:szCs w:val="28"/>
          <w:u w:val="single"/>
        </w:rPr>
        <w:t xml:space="preserve">How good is </w:t>
      </w:r>
      <w:r>
        <w:rPr>
          <w:i w:val="0"/>
          <w:sz w:val="28"/>
          <w:szCs w:val="28"/>
          <w:u w:val="single"/>
        </w:rPr>
        <w:t>the quality of care and education we offer</w:t>
      </w:r>
      <w:r w:rsidR="005D0B93" w:rsidRPr="00AE0C24">
        <w:rPr>
          <w:i w:val="0"/>
          <w:sz w:val="28"/>
          <w:szCs w:val="28"/>
          <w:u w:val="single"/>
        </w:rPr>
        <w:t>?</w:t>
      </w:r>
    </w:p>
    <w:p w:rsidR="005D0B93" w:rsidRPr="00AE0C24" w:rsidRDefault="005D0B93" w:rsidP="005D0B93">
      <w:pPr>
        <w:pStyle w:val="BodyText3"/>
        <w:rPr>
          <w:b w:val="0"/>
          <w:i w:val="0"/>
          <w:sz w:val="28"/>
          <w:szCs w:val="28"/>
        </w:rPr>
      </w:pP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9"/>
      </w:tblGrid>
      <w:tr w:rsidR="005D0B93" w:rsidRPr="009434FA" w:rsidTr="00712F17">
        <w:trPr>
          <w:trHeight w:val="205"/>
        </w:trPr>
        <w:tc>
          <w:tcPr>
            <w:tcW w:w="15309" w:type="dxa"/>
            <w:shd w:val="clear" w:color="auto" w:fill="auto"/>
          </w:tcPr>
          <w:p w:rsidR="005D0B93" w:rsidRDefault="005D0B93" w:rsidP="00002D9D">
            <w:pPr>
              <w:pStyle w:val="BodyText3"/>
              <w:rPr>
                <w:b w:val="0"/>
                <w:i w:val="0"/>
              </w:rPr>
            </w:pPr>
            <w:r>
              <w:rPr>
                <w:b w:val="0"/>
                <w:i w:val="0"/>
              </w:rPr>
              <w:t>Relevant NIF priority:</w:t>
            </w:r>
            <w:r w:rsidR="00E25BBF">
              <w:rPr>
                <w:b w:val="0"/>
                <w:i w:val="0"/>
              </w:rPr>
              <w:t xml:space="preserve"> All</w:t>
            </w:r>
          </w:p>
          <w:p w:rsidR="005D0B93" w:rsidRDefault="005D0B93" w:rsidP="00002D9D">
            <w:pPr>
              <w:pStyle w:val="BodyText3"/>
              <w:rPr>
                <w:b w:val="0"/>
                <w:i w:val="0"/>
              </w:rPr>
            </w:pPr>
          </w:p>
          <w:p w:rsidR="00E25BBF" w:rsidRDefault="005D0B93" w:rsidP="00E25BBF">
            <w:pPr>
              <w:pStyle w:val="BodyText3"/>
              <w:rPr>
                <w:b w:val="0"/>
                <w:i w:val="0"/>
              </w:rPr>
            </w:pPr>
            <w:r>
              <w:rPr>
                <w:b w:val="0"/>
                <w:i w:val="0"/>
              </w:rPr>
              <w:t>Relevant NIF driver(s):</w:t>
            </w:r>
            <w:r w:rsidR="00E25BBF">
              <w:rPr>
                <w:b w:val="0"/>
                <w:i w:val="0"/>
              </w:rPr>
              <w:t xml:space="preserve"> Teacher professionalism, School </w:t>
            </w:r>
            <w:r w:rsidR="00E72BF1">
              <w:rPr>
                <w:b w:val="0"/>
                <w:i w:val="0"/>
              </w:rPr>
              <w:t>leadership, Parental engagement</w:t>
            </w:r>
            <w:r w:rsidR="00E25BBF">
              <w:rPr>
                <w:b w:val="0"/>
                <w:i w:val="0"/>
              </w:rPr>
              <w:t>,</w:t>
            </w:r>
            <w:r w:rsidR="00E72BF1">
              <w:rPr>
                <w:b w:val="0"/>
                <w:i w:val="0"/>
              </w:rPr>
              <w:t xml:space="preserve"> </w:t>
            </w:r>
            <w:r w:rsidR="00E25BBF">
              <w:rPr>
                <w:b w:val="0"/>
                <w:i w:val="0"/>
              </w:rPr>
              <w:t>Assessment of children’s progress</w:t>
            </w:r>
          </w:p>
          <w:p w:rsidR="005D0B93" w:rsidRPr="009434FA" w:rsidRDefault="005D0B93" w:rsidP="004716A5">
            <w:pPr>
              <w:pStyle w:val="BodyText3"/>
              <w:rPr>
                <w:b w:val="0"/>
                <w:i w:val="0"/>
              </w:rPr>
            </w:pPr>
          </w:p>
        </w:tc>
      </w:tr>
      <w:tr w:rsidR="005D0B93" w:rsidRPr="009434FA" w:rsidTr="00CC5C8F">
        <w:trPr>
          <w:trHeight w:val="70"/>
        </w:trPr>
        <w:tc>
          <w:tcPr>
            <w:tcW w:w="15309" w:type="dxa"/>
            <w:shd w:val="clear" w:color="auto" w:fill="auto"/>
          </w:tcPr>
          <w:p w:rsidR="005D0B93" w:rsidRPr="001C74B2" w:rsidRDefault="005D0B93" w:rsidP="00002D9D">
            <w:pPr>
              <w:pStyle w:val="BodyText3"/>
              <w:rPr>
                <w:i w:val="0"/>
              </w:rPr>
            </w:pPr>
            <w:r w:rsidRPr="001C74B2">
              <w:rPr>
                <w:i w:val="0"/>
              </w:rPr>
              <w:t xml:space="preserve">Overview:  </w:t>
            </w:r>
          </w:p>
          <w:p w:rsidR="005D0B93" w:rsidRDefault="00E72BF1" w:rsidP="00002D9D">
            <w:pPr>
              <w:pStyle w:val="BodyText3"/>
              <w:rPr>
                <w:b w:val="0"/>
                <w:i w:val="0"/>
              </w:rPr>
            </w:pPr>
            <w:r>
              <w:rPr>
                <w:b w:val="0"/>
                <w:i w:val="0"/>
              </w:rPr>
              <w:t>(</w:t>
            </w:r>
            <w:r w:rsidR="005D0B93">
              <w:rPr>
                <w:b w:val="0"/>
                <w:i w:val="0"/>
              </w:rPr>
              <w:t>narrative across this theme and various QI’s)</w:t>
            </w:r>
          </w:p>
          <w:p w:rsidR="00DF3E81" w:rsidRPr="00DF3E81" w:rsidRDefault="00DF3E81" w:rsidP="007A33BE">
            <w:pPr>
              <w:numPr>
                <w:ilvl w:val="0"/>
                <w:numId w:val="20"/>
              </w:numPr>
              <w:rPr>
                <w:rFonts w:cs="Arial"/>
                <w:bCs/>
                <w:iCs/>
              </w:rPr>
            </w:pPr>
            <w:r w:rsidRPr="00DF3E81">
              <w:rPr>
                <w:rFonts w:cs="Arial"/>
                <w:bCs/>
                <w:iCs/>
              </w:rPr>
              <w:t>All staff show commitment to the development and wellbeing of learners as individuals.</w:t>
            </w:r>
          </w:p>
          <w:p w:rsidR="00DF3E81" w:rsidRPr="00DF3E81" w:rsidRDefault="00DF3E81" w:rsidP="007A33BE">
            <w:pPr>
              <w:numPr>
                <w:ilvl w:val="0"/>
                <w:numId w:val="20"/>
              </w:numPr>
              <w:rPr>
                <w:rFonts w:cs="Arial"/>
                <w:bCs/>
                <w:iCs/>
              </w:rPr>
            </w:pPr>
            <w:r w:rsidRPr="00DF3E81">
              <w:rPr>
                <w:rFonts w:cs="Arial"/>
                <w:bCs/>
                <w:iCs/>
              </w:rPr>
              <w:t>Children and young people are safe, treated fairly and are protected by appropriate Child Protection and Safeguarding policies.</w:t>
            </w:r>
            <w:r w:rsidR="00E343DA" w:rsidRPr="00E343DA">
              <w:rPr>
                <w:rFonts w:cs="Arial"/>
              </w:rPr>
              <w:t xml:space="preserve"> </w:t>
            </w:r>
            <w:r w:rsidR="00E343DA" w:rsidRPr="00E343DA">
              <w:rPr>
                <w:rFonts w:cs="Arial"/>
                <w:bCs/>
                <w:iCs/>
              </w:rPr>
              <w:t>Staff undergo Child Protection training on an annual basi</w:t>
            </w:r>
            <w:r w:rsidR="00CC5C8F">
              <w:rPr>
                <w:rFonts w:cs="Arial"/>
                <w:bCs/>
                <w:iCs/>
              </w:rPr>
              <w:t xml:space="preserve">s. </w:t>
            </w:r>
          </w:p>
          <w:p w:rsidR="005F7096" w:rsidRPr="005F7096" w:rsidRDefault="00DF3E81" w:rsidP="007A33BE">
            <w:pPr>
              <w:numPr>
                <w:ilvl w:val="0"/>
                <w:numId w:val="19"/>
              </w:numPr>
              <w:rPr>
                <w:rFonts w:cs="Arial"/>
                <w:bCs/>
                <w:iCs/>
              </w:rPr>
            </w:pPr>
            <w:r w:rsidRPr="00DF3E81">
              <w:rPr>
                <w:rFonts w:cs="Arial"/>
                <w:bCs/>
                <w:iCs/>
                <w:noProof/>
                <w:lang w:eastAsia="en-GB"/>
              </w:rPr>
              <w:t>Aberdeenshire Frameworks have been introduced and used to inform planning and i</w:t>
            </w:r>
            <w:r w:rsidR="00E343DA" w:rsidRPr="00E343DA">
              <w:rPr>
                <w:rFonts w:cs="Arial"/>
                <w:bCs/>
                <w:iCs/>
                <w:noProof/>
                <w:lang w:eastAsia="en-GB"/>
              </w:rPr>
              <w:t>dentify next steps in learning thus ensuring p</w:t>
            </w:r>
            <w:r w:rsidR="005F7096">
              <w:rPr>
                <w:rFonts w:cs="Arial"/>
                <w:bCs/>
                <w:iCs/>
                <w:noProof/>
                <w:lang w:eastAsia="en-GB"/>
              </w:rPr>
              <w:t>r</w:t>
            </w:r>
            <w:r w:rsidR="00E343DA" w:rsidRPr="00E343DA">
              <w:rPr>
                <w:rFonts w:cs="Arial"/>
                <w:bCs/>
                <w:iCs/>
                <w:noProof/>
                <w:lang w:eastAsia="en-GB"/>
              </w:rPr>
              <w:t>ogression</w:t>
            </w:r>
          </w:p>
          <w:p w:rsidR="005F7096" w:rsidRPr="005F7096" w:rsidRDefault="005F7096" w:rsidP="007A33BE">
            <w:pPr>
              <w:numPr>
                <w:ilvl w:val="0"/>
                <w:numId w:val="19"/>
              </w:numPr>
              <w:rPr>
                <w:rFonts w:cs="Arial"/>
                <w:bCs/>
                <w:iCs/>
              </w:rPr>
            </w:pPr>
            <w:r w:rsidRPr="005F7096">
              <w:rPr>
                <w:rFonts w:cs="Arial"/>
                <w:bCs/>
                <w:iCs/>
              </w:rPr>
              <w:t>We mak</w:t>
            </w:r>
            <w:r>
              <w:rPr>
                <w:rFonts w:cs="Arial"/>
                <w:bCs/>
                <w:iCs/>
              </w:rPr>
              <w:t xml:space="preserve">e our children aware of some </w:t>
            </w:r>
            <w:r w:rsidRPr="005F7096">
              <w:rPr>
                <w:rFonts w:cs="Arial"/>
                <w:bCs/>
                <w:iCs/>
              </w:rPr>
              <w:t>careers and the skills required for t</w:t>
            </w:r>
            <w:r>
              <w:rPr>
                <w:rFonts w:cs="Arial"/>
                <w:bCs/>
                <w:iCs/>
              </w:rPr>
              <w:t>hem; this needs to be improved</w:t>
            </w:r>
          </w:p>
          <w:p w:rsidR="00DF3E81" w:rsidRPr="00DF3E81" w:rsidRDefault="00DF3E81" w:rsidP="007A33BE">
            <w:pPr>
              <w:numPr>
                <w:ilvl w:val="0"/>
                <w:numId w:val="19"/>
              </w:numPr>
              <w:rPr>
                <w:rFonts w:cs="Arial"/>
                <w:bCs/>
                <w:iCs/>
              </w:rPr>
            </w:pPr>
            <w:r w:rsidRPr="00DF3E81">
              <w:rPr>
                <w:rFonts w:cs="Arial"/>
                <w:bCs/>
                <w:iCs/>
                <w:noProof/>
                <w:lang w:eastAsia="en-GB"/>
              </w:rPr>
              <w:t>Transitions are mainly well-supported but curriculum transition with the local secondary school needs to be more effective.</w:t>
            </w:r>
          </w:p>
          <w:p w:rsidR="00E343DA" w:rsidRPr="00E343DA" w:rsidRDefault="00DF3E81" w:rsidP="007A33BE">
            <w:pPr>
              <w:numPr>
                <w:ilvl w:val="0"/>
                <w:numId w:val="19"/>
              </w:numPr>
              <w:rPr>
                <w:rFonts w:cs="Arial"/>
                <w:bCs/>
                <w:iCs/>
                <w:noProof/>
                <w:lang w:eastAsia="en-GB"/>
              </w:rPr>
            </w:pPr>
            <w:r w:rsidRPr="00E343DA">
              <w:rPr>
                <w:rFonts w:cs="Arial"/>
                <w:bCs/>
                <w:iCs/>
                <w:noProof/>
                <w:lang w:eastAsia="en-GB"/>
              </w:rPr>
              <w:t xml:space="preserve">Some </w:t>
            </w:r>
            <w:r w:rsidRPr="00DF3E81">
              <w:rPr>
                <w:rFonts w:cs="Arial"/>
                <w:bCs/>
                <w:iCs/>
                <w:noProof/>
                <w:lang w:eastAsia="en-GB"/>
              </w:rPr>
              <w:t>outdoor learning experiences have been incorporated in to the weekly planning of the school</w:t>
            </w:r>
          </w:p>
          <w:p w:rsidR="00DF3E81" w:rsidRPr="00E343DA" w:rsidRDefault="00E343DA" w:rsidP="007A33BE">
            <w:pPr>
              <w:numPr>
                <w:ilvl w:val="0"/>
                <w:numId w:val="19"/>
              </w:numPr>
              <w:rPr>
                <w:rFonts w:cs="Arial"/>
                <w:bCs/>
                <w:iCs/>
                <w:noProof/>
                <w:lang w:eastAsia="en-GB"/>
              </w:rPr>
            </w:pPr>
            <w:r w:rsidRPr="00E343DA">
              <w:rPr>
                <w:rFonts w:cs="Arial"/>
                <w:bCs/>
                <w:iCs/>
                <w:noProof/>
                <w:lang w:eastAsia="en-GB"/>
              </w:rPr>
              <w:t>Other ‘outdoor ’ experiences include -  P6 bikeability and ‘empty classroom/golden t</w:t>
            </w:r>
            <w:r w:rsidR="005F7096">
              <w:rPr>
                <w:rFonts w:cs="Arial"/>
                <w:bCs/>
                <w:iCs/>
                <w:noProof/>
                <w:lang w:eastAsia="en-GB"/>
              </w:rPr>
              <w:t>i</w:t>
            </w:r>
            <w:r w:rsidRPr="00E343DA">
              <w:rPr>
                <w:rFonts w:cs="Arial"/>
                <w:bCs/>
                <w:iCs/>
                <w:noProof/>
                <w:lang w:eastAsia="en-GB"/>
              </w:rPr>
              <w:t>cket days’</w:t>
            </w:r>
          </w:p>
          <w:p w:rsidR="00E343DA" w:rsidRPr="00E343DA" w:rsidRDefault="00E343DA" w:rsidP="007A33BE">
            <w:pPr>
              <w:numPr>
                <w:ilvl w:val="0"/>
                <w:numId w:val="19"/>
              </w:numPr>
              <w:rPr>
                <w:rFonts w:cs="Arial"/>
                <w:bCs/>
                <w:iCs/>
                <w:noProof/>
                <w:lang w:eastAsia="en-GB"/>
              </w:rPr>
            </w:pPr>
            <w:r w:rsidRPr="00E343DA">
              <w:rPr>
                <w:rFonts w:cs="Arial"/>
                <w:bCs/>
                <w:iCs/>
                <w:noProof/>
                <w:lang w:eastAsia="en-GB"/>
              </w:rPr>
              <w:t>Active Literacy spelling programme is being used in Early/First Level   and Nelson’s spelling for First/Second Level  thus ensuring clear progression</w:t>
            </w:r>
          </w:p>
          <w:p w:rsidR="00DF3E81" w:rsidRPr="00E343DA" w:rsidRDefault="00DF3E81" w:rsidP="007A33BE">
            <w:pPr>
              <w:numPr>
                <w:ilvl w:val="0"/>
                <w:numId w:val="19"/>
              </w:numPr>
              <w:rPr>
                <w:rFonts w:cs="Arial"/>
                <w:bCs/>
                <w:iCs/>
                <w:noProof/>
                <w:lang w:eastAsia="en-GB"/>
              </w:rPr>
            </w:pPr>
            <w:r w:rsidRPr="00DF3E81">
              <w:rPr>
                <w:rFonts w:cs="Arial"/>
                <w:bCs/>
                <w:iCs/>
                <w:noProof/>
                <w:lang w:eastAsia="en-GB"/>
              </w:rPr>
              <w:t xml:space="preserve">Children are becoming more responsible at making decisions regarding their learning </w:t>
            </w:r>
            <w:r w:rsidRPr="00E343DA">
              <w:rPr>
                <w:rFonts w:cs="Arial"/>
                <w:bCs/>
                <w:iCs/>
                <w:noProof/>
                <w:lang w:eastAsia="en-GB"/>
              </w:rPr>
              <w:t xml:space="preserve">e.g. target setting </w:t>
            </w:r>
          </w:p>
          <w:p w:rsidR="00DF3E81" w:rsidRPr="00DF3E81" w:rsidRDefault="005F7096" w:rsidP="007A33BE">
            <w:pPr>
              <w:numPr>
                <w:ilvl w:val="0"/>
                <w:numId w:val="19"/>
              </w:numPr>
              <w:rPr>
                <w:rFonts w:cs="Arial"/>
                <w:bCs/>
                <w:iCs/>
                <w:noProof/>
                <w:lang w:eastAsia="en-GB"/>
              </w:rPr>
            </w:pPr>
            <w:r>
              <w:rPr>
                <w:rFonts w:cs="Arial"/>
                <w:bCs/>
                <w:iCs/>
                <w:noProof/>
                <w:lang w:eastAsia="en-GB"/>
              </w:rPr>
              <w:t xml:space="preserve">Positive engagement with </w:t>
            </w:r>
            <w:r w:rsidR="00DF3E81" w:rsidRPr="00DF3E81">
              <w:rPr>
                <w:rFonts w:cs="Arial"/>
                <w:bCs/>
                <w:iCs/>
                <w:noProof/>
                <w:lang w:eastAsia="en-GB"/>
              </w:rPr>
              <w:t>parents enco</w:t>
            </w:r>
            <w:r w:rsidR="00DF3E81" w:rsidRPr="00E343DA">
              <w:rPr>
                <w:rFonts w:cs="Arial"/>
                <w:bCs/>
                <w:iCs/>
                <w:noProof/>
                <w:lang w:eastAsia="en-GB"/>
              </w:rPr>
              <w:t>u</w:t>
            </w:r>
            <w:r w:rsidR="00DF3E81" w:rsidRPr="00DF3E81">
              <w:rPr>
                <w:rFonts w:cs="Arial"/>
                <w:bCs/>
                <w:iCs/>
                <w:noProof/>
                <w:lang w:eastAsia="en-GB"/>
              </w:rPr>
              <w:t>rages them to take an interest in their child’s learning</w:t>
            </w:r>
            <w:r w:rsidR="00DF3E81" w:rsidRPr="00E343DA">
              <w:rPr>
                <w:rFonts w:cs="Arial"/>
                <w:bCs/>
                <w:iCs/>
                <w:noProof/>
                <w:lang w:eastAsia="en-GB"/>
              </w:rPr>
              <w:t xml:space="preserve"> e.g through the pupils’ learning journals that are sent home once a term,’open weeks’</w:t>
            </w:r>
            <w:r w:rsidR="00E343DA" w:rsidRPr="00E343DA">
              <w:rPr>
                <w:rFonts w:cs="Arial"/>
                <w:bCs/>
                <w:iCs/>
                <w:noProof/>
                <w:lang w:eastAsia="en-GB"/>
              </w:rPr>
              <w:t xml:space="preserve"> and activities identified in the reporting calendar</w:t>
            </w:r>
          </w:p>
          <w:p w:rsidR="00DF3E81" w:rsidRPr="00DF3E81" w:rsidRDefault="00DF3E81" w:rsidP="007A33BE">
            <w:pPr>
              <w:numPr>
                <w:ilvl w:val="0"/>
                <w:numId w:val="19"/>
              </w:numPr>
              <w:rPr>
                <w:rFonts w:cs="Arial"/>
                <w:bCs/>
                <w:iCs/>
                <w:noProof/>
                <w:lang w:eastAsia="en-GB"/>
              </w:rPr>
            </w:pPr>
            <w:r w:rsidRPr="00DF3E81">
              <w:rPr>
                <w:rFonts w:cs="Arial"/>
                <w:bCs/>
                <w:iCs/>
                <w:noProof/>
                <w:lang w:eastAsia="en-GB"/>
              </w:rPr>
              <w:t xml:space="preserve">ICT is used widely across the curriculum to support </w:t>
            </w:r>
            <w:r w:rsidR="005F7096">
              <w:rPr>
                <w:rFonts w:cs="Arial"/>
                <w:bCs/>
                <w:iCs/>
                <w:noProof/>
                <w:lang w:eastAsia="en-GB"/>
              </w:rPr>
              <w:t xml:space="preserve">learning and teaching </w:t>
            </w:r>
            <w:r w:rsidRPr="00DF3E81">
              <w:rPr>
                <w:rFonts w:cs="Arial"/>
                <w:bCs/>
                <w:iCs/>
                <w:noProof/>
                <w:lang w:eastAsia="en-GB"/>
              </w:rPr>
              <w:t xml:space="preserve">experiences </w:t>
            </w:r>
          </w:p>
          <w:p w:rsidR="00CC5C8F" w:rsidRDefault="00E343DA" w:rsidP="007A33BE">
            <w:pPr>
              <w:numPr>
                <w:ilvl w:val="0"/>
                <w:numId w:val="19"/>
              </w:numPr>
              <w:rPr>
                <w:rFonts w:cs="Arial"/>
                <w:bCs/>
                <w:iCs/>
              </w:rPr>
            </w:pPr>
            <w:r w:rsidRPr="00E343DA">
              <w:rPr>
                <w:rFonts w:cs="Arial"/>
                <w:bCs/>
                <w:iCs/>
                <w:noProof/>
                <w:lang w:eastAsia="en-GB"/>
              </w:rPr>
              <w:t>T</w:t>
            </w:r>
            <w:r w:rsidR="00DF3E81" w:rsidRPr="00DF3E81">
              <w:rPr>
                <w:rFonts w:cs="Arial"/>
                <w:bCs/>
                <w:iCs/>
                <w:noProof/>
                <w:lang w:eastAsia="en-GB"/>
              </w:rPr>
              <w:t>racking fromats are in place and staff are becoming more confident in making judgements about children’s progress within a level</w:t>
            </w:r>
          </w:p>
          <w:p w:rsidR="005F7096" w:rsidRDefault="00CC5C8F" w:rsidP="007A33BE">
            <w:pPr>
              <w:numPr>
                <w:ilvl w:val="0"/>
                <w:numId w:val="19"/>
              </w:numPr>
              <w:rPr>
                <w:rFonts w:cs="Arial"/>
                <w:bCs/>
                <w:iCs/>
              </w:rPr>
            </w:pPr>
            <w:r>
              <w:rPr>
                <w:rFonts w:cs="Arial"/>
                <w:bCs/>
                <w:iCs/>
                <w:noProof/>
                <w:lang w:eastAsia="en-GB"/>
              </w:rPr>
              <w:t xml:space="preserve">Continual </w:t>
            </w:r>
            <w:r>
              <w:rPr>
                <w:rFonts w:cs="Arial"/>
                <w:bCs/>
                <w:iCs/>
              </w:rPr>
              <w:t>r</w:t>
            </w:r>
            <w:r w:rsidRPr="00DF3E81">
              <w:rPr>
                <w:rFonts w:cs="Arial"/>
                <w:bCs/>
                <w:iCs/>
              </w:rPr>
              <w:t>eview</w:t>
            </w:r>
            <w:r>
              <w:rPr>
                <w:rFonts w:cs="Arial"/>
                <w:bCs/>
                <w:iCs/>
              </w:rPr>
              <w:t>, evaluation and revision</w:t>
            </w:r>
            <w:r w:rsidRPr="00DF3E81">
              <w:rPr>
                <w:rFonts w:cs="Arial"/>
                <w:bCs/>
                <w:iCs/>
              </w:rPr>
              <w:t xml:space="preserve"> of current curriculum model. </w:t>
            </w:r>
          </w:p>
          <w:p w:rsidR="005F7096" w:rsidRDefault="005F7096" w:rsidP="007A33BE">
            <w:pPr>
              <w:numPr>
                <w:ilvl w:val="0"/>
                <w:numId w:val="19"/>
              </w:numPr>
              <w:rPr>
                <w:rFonts w:cs="Arial"/>
                <w:bCs/>
                <w:iCs/>
              </w:rPr>
            </w:pPr>
            <w:r w:rsidRPr="005F7096">
              <w:rPr>
                <w:rFonts w:cs="Arial"/>
                <w:bCs/>
                <w:iCs/>
              </w:rPr>
              <w:t xml:space="preserve">Learning for sustainability is </w:t>
            </w:r>
            <w:r>
              <w:rPr>
                <w:rFonts w:cs="Arial"/>
                <w:bCs/>
                <w:iCs/>
              </w:rPr>
              <w:t xml:space="preserve">not </w:t>
            </w:r>
            <w:r w:rsidRPr="005F7096">
              <w:rPr>
                <w:rFonts w:cs="Arial"/>
                <w:bCs/>
                <w:iCs/>
              </w:rPr>
              <w:t>embedded acr</w:t>
            </w:r>
            <w:r>
              <w:rPr>
                <w:rFonts w:cs="Arial"/>
                <w:bCs/>
                <w:iCs/>
              </w:rPr>
              <w:t>oss our curriculum</w:t>
            </w:r>
          </w:p>
          <w:p w:rsidR="00CC5C8F" w:rsidRPr="00CC5C8F" w:rsidRDefault="005F7096" w:rsidP="007A33BE">
            <w:pPr>
              <w:numPr>
                <w:ilvl w:val="0"/>
                <w:numId w:val="19"/>
              </w:numPr>
              <w:rPr>
                <w:rFonts w:cs="Arial"/>
                <w:bCs/>
                <w:iCs/>
              </w:rPr>
            </w:pPr>
            <w:r w:rsidRPr="005F7096">
              <w:rPr>
                <w:rFonts w:cs="Arial"/>
                <w:bCs/>
                <w:iCs/>
              </w:rPr>
              <w:t>Learners’ achievements in and out of sch</w:t>
            </w:r>
            <w:r w:rsidR="00A762ED">
              <w:rPr>
                <w:rFonts w:cs="Arial"/>
                <w:bCs/>
                <w:iCs/>
              </w:rPr>
              <w:t xml:space="preserve">ool are recorded and recognised: there needs to be more explicit links to how these help them to develop knowledge and skills for life, learning and work </w:t>
            </w:r>
            <w:r w:rsidR="00CC5C8F" w:rsidRPr="00DF3E81">
              <w:rPr>
                <w:rFonts w:cs="Arial"/>
                <w:bCs/>
                <w:iCs/>
              </w:rPr>
              <w:t xml:space="preserve">   </w:t>
            </w:r>
          </w:p>
          <w:p w:rsidR="00CC5C8F" w:rsidRDefault="00CC5C8F" w:rsidP="00E343DA">
            <w:pPr>
              <w:rPr>
                <w:rFonts w:cs="Arial"/>
                <w:b/>
                <w:bCs/>
                <w:iCs/>
              </w:rPr>
            </w:pPr>
          </w:p>
          <w:p w:rsidR="00DF3E81" w:rsidRPr="00DF3E81" w:rsidRDefault="00DF3E81" w:rsidP="00E343DA">
            <w:pPr>
              <w:rPr>
                <w:rFonts w:cs="Arial"/>
                <w:bCs/>
                <w:iCs/>
              </w:rPr>
            </w:pPr>
            <w:r w:rsidRPr="00DF3E81">
              <w:rPr>
                <w:rFonts w:cs="Arial"/>
                <w:b/>
                <w:bCs/>
                <w:iCs/>
              </w:rPr>
              <w:t>Key strengths</w:t>
            </w:r>
            <w:r w:rsidRPr="00DF3E81">
              <w:rPr>
                <w:rFonts w:cs="Arial"/>
                <w:bCs/>
                <w:iCs/>
              </w:rPr>
              <w:t>:</w:t>
            </w:r>
          </w:p>
          <w:p w:rsidR="00CE1DD9" w:rsidRDefault="00CE1DD9" w:rsidP="007A33BE">
            <w:pPr>
              <w:numPr>
                <w:ilvl w:val="0"/>
                <w:numId w:val="3"/>
              </w:numPr>
              <w:spacing w:line="276" w:lineRule="auto"/>
              <w:ind w:left="720"/>
              <w:rPr>
                <w:rFonts w:cs="Arial"/>
                <w:bCs/>
                <w:iCs/>
              </w:rPr>
            </w:pPr>
            <w:r>
              <w:rPr>
                <w:rFonts w:cs="Arial"/>
                <w:bCs/>
                <w:iCs/>
              </w:rPr>
              <w:t>Improved transition from P7–S1</w:t>
            </w:r>
          </w:p>
          <w:p w:rsidR="00E343DA" w:rsidRPr="00A762ED" w:rsidRDefault="00E343DA" w:rsidP="007A33BE">
            <w:pPr>
              <w:numPr>
                <w:ilvl w:val="0"/>
                <w:numId w:val="3"/>
              </w:numPr>
              <w:spacing w:line="276" w:lineRule="auto"/>
              <w:ind w:left="720"/>
              <w:rPr>
                <w:rFonts w:cs="Arial"/>
                <w:bCs/>
                <w:iCs/>
              </w:rPr>
            </w:pPr>
            <w:r w:rsidRPr="00A762ED">
              <w:rPr>
                <w:rFonts w:cs="Arial"/>
                <w:bCs/>
                <w:iCs/>
              </w:rPr>
              <w:t xml:space="preserve">The </w:t>
            </w:r>
            <w:r w:rsidR="00DF3E81" w:rsidRPr="00A762ED">
              <w:rPr>
                <w:rFonts w:cs="Arial"/>
                <w:bCs/>
                <w:iCs/>
              </w:rPr>
              <w:t>positive</w:t>
            </w:r>
            <w:r w:rsidRPr="00A762ED">
              <w:rPr>
                <w:rFonts w:cs="Arial"/>
                <w:bCs/>
                <w:iCs/>
              </w:rPr>
              <w:t xml:space="preserve"> ethos </w:t>
            </w:r>
            <w:r w:rsidR="00DF3E81" w:rsidRPr="00A762ED">
              <w:rPr>
                <w:rFonts w:cs="Arial"/>
                <w:bCs/>
                <w:iCs/>
              </w:rPr>
              <w:t>in the school based on shared vision and values and a respect for learning.</w:t>
            </w:r>
          </w:p>
          <w:p w:rsidR="00CC5C8F" w:rsidRPr="00A762ED" w:rsidRDefault="00E343DA" w:rsidP="007A33BE">
            <w:pPr>
              <w:numPr>
                <w:ilvl w:val="0"/>
                <w:numId w:val="3"/>
              </w:numPr>
              <w:spacing w:line="276" w:lineRule="auto"/>
              <w:ind w:left="720"/>
              <w:rPr>
                <w:rFonts w:cs="Arial"/>
                <w:bCs/>
                <w:iCs/>
              </w:rPr>
            </w:pPr>
            <w:r w:rsidRPr="00A762ED">
              <w:rPr>
                <w:rFonts w:cs="Arial"/>
                <w:bCs/>
                <w:iCs/>
              </w:rPr>
              <w:t>T</w:t>
            </w:r>
            <w:r w:rsidR="00CC5C8F" w:rsidRPr="00A762ED">
              <w:rPr>
                <w:rFonts w:cs="Arial"/>
                <w:bCs/>
                <w:iCs/>
              </w:rPr>
              <w:t>he</w:t>
            </w:r>
            <w:r w:rsidRPr="00A762ED">
              <w:rPr>
                <w:rFonts w:cs="Arial"/>
                <w:bCs/>
                <w:iCs/>
              </w:rPr>
              <w:t xml:space="preserve"> personalised support based on application of clear information about learners and their needs</w:t>
            </w:r>
          </w:p>
          <w:p w:rsidR="00CC5C8F" w:rsidRDefault="00CC5C8F" w:rsidP="00CC5C8F">
            <w:pPr>
              <w:spacing w:line="276" w:lineRule="auto"/>
              <w:rPr>
                <w:rFonts w:cs="Arial"/>
                <w:bCs/>
                <w:iCs/>
              </w:rPr>
            </w:pPr>
          </w:p>
          <w:p w:rsidR="00DF3E81" w:rsidRPr="00DF3E81" w:rsidRDefault="00DF3E81" w:rsidP="00CC5C8F">
            <w:pPr>
              <w:spacing w:line="276" w:lineRule="auto"/>
              <w:rPr>
                <w:rFonts w:cs="Arial"/>
                <w:bCs/>
                <w:iCs/>
              </w:rPr>
            </w:pPr>
            <w:r w:rsidRPr="00DF3E81">
              <w:rPr>
                <w:rFonts w:cs="Arial"/>
                <w:b/>
                <w:bCs/>
                <w:iCs/>
              </w:rPr>
              <w:t>Identified priorities for improvement:</w:t>
            </w:r>
          </w:p>
          <w:p w:rsidR="00CC5C8F" w:rsidRPr="00A762ED" w:rsidRDefault="000E71B7" w:rsidP="007A33BE">
            <w:pPr>
              <w:numPr>
                <w:ilvl w:val="0"/>
                <w:numId w:val="3"/>
              </w:numPr>
              <w:spacing w:line="276" w:lineRule="auto"/>
              <w:ind w:left="720"/>
              <w:rPr>
                <w:rFonts w:cs="Arial"/>
                <w:bCs/>
                <w:iCs/>
              </w:rPr>
            </w:pPr>
            <w:r w:rsidRPr="00A762ED">
              <w:rPr>
                <w:bCs/>
                <w:iCs/>
              </w:rPr>
              <w:t>Incorporate more opportunities for outdoor learning; this includes using PEF funding effectively to support the develop</w:t>
            </w:r>
            <w:r w:rsidR="00AA5127" w:rsidRPr="00A762ED">
              <w:rPr>
                <w:bCs/>
                <w:iCs/>
              </w:rPr>
              <w:t>ment of</w:t>
            </w:r>
            <w:r w:rsidRPr="00A762ED">
              <w:rPr>
                <w:bCs/>
                <w:iCs/>
              </w:rPr>
              <w:t xml:space="preserve"> this. </w:t>
            </w:r>
          </w:p>
          <w:p w:rsidR="00A2298E" w:rsidRPr="004E2014" w:rsidRDefault="000E71B7" w:rsidP="007A33BE">
            <w:pPr>
              <w:numPr>
                <w:ilvl w:val="0"/>
                <w:numId w:val="3"/>
              </w:numPr>
              <w:spacing w:line="276" w:lineRule="auto"/>
              <w:ind w:left="720"/>
              <w:rPr>
                <w:rFonts w:cs="Arial"/>
                <w:bCs/>
                <w:iCs/>
              </w:rPr>
            </w:pPr>
            <w:r w:rsidRPr="00CE1DD9">
              <w:rPr>
                <w:bCs/>
                <w:iCs/>
              </w:rPr>
              <w:t>Consistent use to be made of Education Scotland Benchmarks to track pupil progress and to identify next steps in learning.</w:t>
            </w:r>
          </w:p>
          <w:p w:rsidR="00CB0DC5" w:rsidRDefault="004E2014" w:rsidP="00CB0DC5">
            <w:pPr>
              <w:numPr>
                <w:ilvl w:val="0"/>
                <w:numId w:val="3"/>
              </w:numPr>
              <w:spacing w:line="276" w:lineRule="auto"/>
              <w:ind w:left="720"/>
              <w:rPr>
                <w:rFonts w:cs="Arial"/>
                <w:bCs/>
                <w:iCs/>
              </w:rPr>
            </w:pPr>
            <w:r>
              <w:rPr>
                <w:bCs/>
                <w:iCs/>
              </w:rPr>
              <w:t xml:space="preserve">Develop and strengthen partnerships to improve outcomes for learners </w:t>
            </w:r>
          </w:p>
          <w:p w:rsidR="00CB0DC5" w:rsidRPr="00CB0DC5" w:rsidRDefault="00CB0DC5" w:rsidP="00CB0DC5">
            <w:pPr>
              <w:numPr>
                <w:ilvl w:val="0"/>
                <w:numId w:val="3"/>
              </w:numPr>
              <w:spacing w:line="276" w:lineRule="auto"/>
              <w:ind w:left="720"/>
              <w:rPr>
                <w:rFonts w:cs="Arial"/>
                <w:bCs/>
                <w:iCs/>
              </w:rPr>
            </w:pPr>
            <w:r w:rsidRPr="00CB0DC5">
              <w:rPr>
                <w:rFonts w:cs="Arial"/>
                <w:bCs/>
                <w:iCs/>
              </w:rPr>
              <w:t xml:space="preserve">Quality learning experiences in  French and pupils making good progress </w:t>
            </w:r>
          </w:p>
          <w:p w:rsidR="004E2014" w:rsidRPr="00CC5C8F" w:rsidRDefault="004E2014" w:rsidP="00CB0DC5">
            <w:pPr>
              <w:spacing w:line="276" w:lineRule="auto"/>
              <w:rPr>
                <w:rFonts w:cs="Arial"/>
                <w:bCs/>
                <w:iCs/>
              </w:rPr>
            </w:pPr>
          </w:p>
        </w:tc>
      </w:tr>
    </w:tbl>
    <w:p w:rsidR="00712F17" w:rsidRDefault="00712F17" w:rsidP="00712F17">
      <w:pPr>
        <w:pStyle w:val="BodyText3"/>
        <w:rPr>
          <w:i w:val="0"/>
        </w:rPr>
      </w:pPr>
    </w:p>
    <w:p w:rsidR="00712F17" w:rsidRDefault="00712F17" w:rsidP="00712F17">
      <w:pPr>
        <w:pStyle w:val="BodyText3"/>
      </w:pPr>
      <w:r w:rsidRPr="001B4B86">
        <w:rPr>
          <w:i w:val="0"/>
        </w:rPr>
        <w:t xml:space="preserve">In relation to the priorities listed above the following action plans have been confirmed:  </w:t>
      </w:r>
      <w:r>
        <w:t xml:space="preserve">    </w:t>
      </w:r>
    </w:p>
    <w:p w:rsidR="00712F17" w:rsidRPr="008E02E7" w:rsidRDefault="00712F17" w:rsidP="00712F17">
      <w:pPr>
        <w:pStyle w:val="BodyText3"/>
        <w:rPr>
          <w:i w:val="0"/>
          <w:sz w:val="20"/>
          <w:szCs w:val="28"/>
          <w:u w:val="single"/>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5245"/>
        <w:gridCol w:w="5244"/>
      </w:tblGrid>
      <w:tr w:rsidR="00712F17" w:rsidRPr="00F067FA" w:rsidTr="00AA5127">
        <w:trPr>
          <w:trHeight w:val="758"/>
        </w:trPr>
        <w:tc>
          <w:tcPr>
            <w:tcW w:w="4928" w:type="dxa"/>
            <w:shd w:val="clear" w:color="auto" w:fill="auto"/>
          </w:tcPr>
          <w:p w:rsidR="00712F17" w:rsidRPr="00F067FA" w:rsidRDefault="00712F17" w:rsidP="00C226DD">
            <w:pPr>
              <w:pStyle w:val="BodyText3"/>
              <w:jc w:val="center"/>
              <w:rPr>
                <w:b w:val="0"/>
                <w:i w:val="0"/>
              </w:rPr>
            </w:pPr>
          </w:p>
          <w:p w:rsidR="00712F17" w:rsidRPr="00F067FA" w:rsidRDefault="00712F17" w:rsidP="00C226DD">
            <w:pPr>
              <w:pStyle w:val="BodyText3"/>
              <w:jc w:val="center"/>
              <w:rPr>
                <w:b w:val="0"/>
                <w:i w:val="0"/>
              </w:rPr>
            </w:pPr>
            <w:r w:rsidRPr="00F067FA">
              <w:rPr>
                <w:i w:val="0"/>
              </w:rPr>
              <w:t>Action</w:t>
            </w:r>
            <w:r>
              <w:rPr>
                <w:i w:val="0"/>
              </w:rPr>
              <w:t>s/Roles/Timings</w:t>
            </w:r>
          </w:p>
        </w:tc>
        <w:tc>
          <w:tcPr>
            <w:tcW w:w="5245" w:type="dxa"/>
            <w:shd w:val="clear" w:color="auto" w:fill="auto"/>
          </w:tcPr>
          <w:p w:rsidR="00712F17" w:rsidRPr="00F067FA" w:rsidRDefault="00712F17" w:rsidP="00C226DD">
            <w:pPr>
              <w:pStyle w:val="BodyText3"/>
              <w:jc w:val="center"/>
              <w:rPr>
                <w:b w:val="0"/>
                <w:i w:val="0"/>
              </w:rPr>
            </w:pPr>
          </w:p>
          <w:p w:rsidR="00712F17" w:rsidRPr="00F067FA" w:rsidRDefault="00712F17" w:rsidP="00C226DD">
            <w:pPr>
              <w:pStyle w:val="BodyText3"/>
              <w:jc w:val="center"/>
              <w:rPr>
                <w:i w:val="0"/>
              </w:rPr>
            </w:pPr>
            <w:r w:rsidRPr="00F067FA">
              <w:rPr>
                <w:i w:val="0"/>
              </w:rPr>
              <w:t>Expected Outcomes</w:t>
            </w:r>
            <w:r>
              <w:rPr>
                <w:i w:val="0"/>
              </w:rPr>
              <w:t>/Impact on learners</w:t>
            </w:r>
          </w:p>
        </w:tc>
        <w:tc>
          <w:tcPr>
            <w:tcW w:w="5244" w:type="dxa"/>
            <w:shd w:val="clear" w:color="auto" w:fill="auto"/>
          </w:tcPr>
          <w:p w:rsidR="00712F17" w:rsidRPr="00F067FA" w:rsidRDefault="00712F17" w:rsidP="00C226DD">
            <w:pPr>
              <w:pStyle w:val="BodyText3"/>
              <w:jc w:val="center"/>
              <w:rPr>
                <w:b w:val="0"/>
                <w:i w:val="0"/>
              </w:rPr>
            </w:pPr>
          </w:p>
          <w:p w:rsidR="00712F17" w:rsidRPr="00F067FA" w:rsidRDefault="00712F17" w:rsidP="00C226DD">
            <w:pPr>
              <w:pStyle w:val="BodyText3"/>
              <w:jc w:val="center"/>
              <w:rPr>
                <w:i w:val="0"/>
              </w:rPr>
            </w:pPr>
            <w:r>
              <w:rPr>
                <w:i w:val="0"/>
              </w:rPr>
              <w:t>How will success be measured?</w:t>
            </w:r>
          </w:p>
        </w:tc>
      </w:tr>
      <w:tr w:rsidR="00712F17" w:rsidRPr="00CC5C8F" w:rsidTr="00AA5127">
        <w:trPr>
          <w:trHeight w:val="1126"/>
        </w:trPr>
        <w:tc>
          <w:tcPr>
            <w:tcW w:w="4928" w:type="dxa"/>
            <w:shd w:val="clear" w:color="auto" w:fill="auto"/>
          </w:tcPr>
          <w:p w:rsidR="00712F17" w:rsidRPr="00A762ED" w:rsidRDefault="004E2014" w:rsidP="007A33BE">
            <w:pPr>
              <w:pStyle w:val="ListParagraph"/>
              <w:numPr>
                <w:ilvl w:val="0"/>
                <w:numId w:val="21"/>
              </w:numPr>
              <w:tabs>
                <w:tab w:val="left" w:pos="284"/>
              </w:tabs>
              <w:ind w:left="0" w:firstLine="0"/>
              <w:rPr>
                <w:rFonts w:eastAsia="Times New Roman" w:cs="Times New Roman"/>
                <w:bCs/>
                <w:iCs/>
                <w:lang w:eastAsia="en-US"/>
              </w:rPr>
            </w:pPr>
            <w:r>
              <w:rPr>
                <w:bCs/>
                <w:iCs/>
              </w:rPr>
              <w:t>Develop and strengthen partnerships to improve outcomes for learners</w:t>
            </w:r>
          </w:p>
        </w:tc>
        <w:tc>
          <w:tcPr>
            <w:tcW w:w="5245" w:type="dxa"/>
            <w:shd w:val="clear" w:color="auto" w:fill="auto"/>
          </w:tcPr>
          <w:p w:rsidR="00AA5127" w:rsidRDefault="00552AB7" w:rsidP="00552AB7">
            <w:pPr>
              <w:pStyle w:val="BodyText3"/>
              <w:numPr>
                <w:ilvl w:val="0"/>
                <w:numId w:val="24"/>
              </w:numPr>
              <w:tabs>
                <w:tab w:val="left" w:pos="175"/>
              </w:tabs>
              <w:ind w:left="459" w:hanging="284"/>
              <w:rPr>
                <w:b w:val="0"/>
                <w:i w:val="0"/>
              </w:rPr>
            </w:pPr>
            <w:r>
              <w:rPr>
                <w:b w:val="0"/>
                <w:i w:val="0"/>
              </w:rPr>
              <w:t>Family learning opportunities developed e.g. STEM/RAISE project using PEF money</w:t>
            </w:r>
            <w:r w:rsidR="004E2014">
              <w:rPr>
                <w:b w:val="0"/>
                <w:i w:val="0"/>
              </w:rPr>
              <w:t xml:space="preserve"> – closing the gap, building science capital and raising aspirations in families</w:t>
            </w:r>
          </w:p>
          <w:p w:rsidR="00552AB7" w:rsidRDefault="00552AB7" w:rsidP="00552AB7">
            <w:pPr>
              <w:pStyle w:val="BodyText3"/>
              <w:numPr>
                <w:ilvl w:val="0"/>
                <w:numId w:val="24"/>
              </w:numPr>
              <w:tabs>
                <w:tab w:val="left" w:pos="175"/>
              </w:tabs>
              <w:ind w:left="459" w:hanging="284"/>
              <w:rPr>
                <w:b w:val="0"/>
                <w:i w:val="0"/>
              </w:rPr>
            </w:pPr>
            <w:r>
              <w:rPr>
                <w:b w:val="0"/>
                <w:i w:val="0"/>
              </w:rPr>
              <w:t>Improved</w:t>
            </w:r>
            <w:r w:rsidR="004E2014">
              <w:rPr>
                <w:b w:val="0"/>
                <w:i w:val="0"/>
              </w:rPr>
              <w:t xml:space="preserve"> P7- S1 </w:t>
            </w:r>
            <w:r>
              <w:rPr>
                <w:b w:val="0"/>
                <w:i w:val="0"/>
              </w:rPr>
              <w:t xml:space="preserve"> transition in Science through partnership working with TGS and SSERC</w:t>
            </w:r>
          </w:p>
          <w:p w:rsidR="00552AB7" w:rsidRDefault="00552AB7" w:rsidP="00CB0DC5">
            <w:pPr>
              <w:pStyle w:val="BodyText3"/>
              <w:numPr>
                <w:ilvl w:val="0"/>
                <w:numId w:val="24"/>
              </w:numPr>
              <w:tabs>
                <w:tab w:val="left" w:pos="175"/>
              </w:tabs>
              <w:ind w:left="459" w:hanging="284"/>
              <w:rPr>
                <w:b w:val="0"/>
                <w:i w:val="0"/>
              </w:rPr>
            </w:pPr>
            <w:r>
              <w:rPr>
                <w:b w:val="0"/>
                <w:i w:val="0"/>
              </w:rPr>
              <w:t>Preschool group (Cairney Critters) continuing to thrive with a view to adopting a social enterprise model to support a ‘nursery’ in the school</w:t>
            </w:r>
          </w:p>
          <w:p w:rsidR="00910792" w:rsidRPr="00F015AE" w:rsidRDefault="00C226DD" w:rsidP="00F015AE">
            <w:pPr>
              <w:pStyle w:val="BodyText3"/>
              <w:numPr>
                <w:ilvl w:val="0"/>
                <w:numId w:val="24"/>
              </w:numPr>
              <w:tabs>
                <w:tab w:val="left" w:pos="175"/>
              </w:tabs>
              <w:ind w:left="459" w:hanging="284"/>
              <w:rPr>
                <w:b w:val="0"/>
                <w:i w:val="0"/>
              </w:rPr>
            </w:pPr>
            <w:r>
              <w:rPr>
                <w:b w:val="0"/>
                <w:i w:val="0"/>
              </w:rPr>
              <w:t>Outdoor learning project delivered in partnership with NTS ranger</w:t>
            </w:r>
          </w:p>
        </w:tc>
        <w:tc>
          <w:tcPr>
            <w:tcW w:w="5244" w:type="dxa"/>
            <w:shd w:val="clear" w:color="auto" w:fill="auto"/>
          </w:tcPr>
          <w:p w:rsidR="00AA5127" w:rsidRDefault="004E2014" w:rsidP="007A33BE">
            <w:pPr>
              <w:pStyle w:val="ListParagraph"/>
              <w:numPr>
                <w:ilvl w:val="0"/>
                <w:numId w:val="18"/>
              </w:numPr>
              <w:ind w:left="459" w:hanging="284"/>
            </w:pPr>
            <w:r>
              <w:t>Views sought to establish effectiveness and impact of family learning opportunities</w:t>
            </w:r>
          </w:p>
          <w:p w:rsidR="004E2014" w:rsidRDefault="004E2014" w:rsidP="007A33BE">
            <w:pPr>
              <w:pStyle w:val="ListParagraph"/>
              <w:numPr>
                <w:ilvl w:val="0"/>
                <w:numId w:val="18"/>
              </w:numPr>
              <w:ind w:left="459" w:hanging="284"/>
            </w:pPr>
            <w:r>
              <w:t>Progress in learning evident in science across P7-S1 transition</w:t>
            </w:r>
          </w:p>
          <w:p w:rsidR="00C226DD" w:rsidRDefault="00C226DD" w:rsidP="007A33BE">
            <w:pPr>
              <w:pStyle w:val="ListParagraph"/>
              <w:numPr>
                <w:ilvl w:val="0"/>
                <w:numId w:val="18"/>
              </w:numPr>
              <w:ind w:left="459" w:hanging="284"/>
            </w:pPr>
            <w:proofErr w:type="spellStart"/>
            <w:r>
              <w:t>Cairney</w:t>
            </w:r>
            <w:proofErr w:type="spellEnd"/>
            <w:r>
              <w:t xml:space="preserve"> Critters involved</w:t>
            </w:r>
            <w:r w:rsidR="004E2014">
              <w:t xml:space="preserve"> in the life and of the school </w:t>
            </w:r>
            <w:r>
              <w:t>e.g. Christmas performance, pupils as storytellers to the pre-school children, STEM champions etc.</w:t>
            </w:r>
          </w:p>
          <w:p w:rsidR="004E2014" w:rsidRDefault="00C226DD" w:rsidP="007A33BE">
            <w:pPr>
              <w:pStyle w:val="ListParagraph"/>
              <w:numPr>
                <w:ilvl w:val="0"/>
                <w:numId w:val="18"/>
              </w:numPr>
              <w:ind w:left="459" w:hanging="284"/>
            </w:pPr>
            <w:r>
              <w:t>Showcase event of NTS/scho</w:t>
            </w:r>
            <w:r w:rsidR="00A7314C">
              <w:t xml:space="preserve">ol project presented by pupils </w:t>
            </w:r>
            <w:r>
              <w:t xml:space="preserve"> able to articulate their learning and skills development </w:t>
            </w:r>
          </w:p>
          <w:p w:rsidR="00C226DD" w:rsidRPr="00CC5C8F" w:rsidRDefault="00C226DD" w:rsidP="007A33BE">
            <w:pPr>
              <w:pStyle w:val="ListParagraph"/>
              <w:numPr>
                <w:ilvl w:val="0"/>
                <w:numId w:val="18"/>
              </w:numPr>
              <w:ind w:left="459" w:hanging="284"/>
            </w:pPr>
            <w:r>
              <w:t>Evaluations of the NTS project – all stakeholders and partners</w:t>
            </w:r>
          </w:p>
        </w:tc>
      </w:tr>
      <w:tr w:rsidR="00CC5C8F" w:rsidRPr="00CC5C8F" w:rsidTr="00CB0DC5">
        <w:trPr>
          <w:trHeight w:val="273"/>
        </w:trPr>
        <w:tc>
          <w:tcPr>
            <w:tcW w:w="4928" w:type="dxa"/>
            <w:shd w:val="clear" w:color="auto" w:fill="auto"/>
          </w:tcPr>
          <w:p w:rsidR="00CC5C8F" w:rsidRPr="00CC5C8F" w:rsidRDefault="00CC5C8F" w:rsidP="00552AB7">
            <w:pPr>
              <w:pStyle w:val="BodyText3"/>
              <w:rPr>
                <w:b w:val="0"/>
                <w:i w:val="0"/>
              </w:rPr>
            </w:pPr>
            <w:r>
              <w:rPr>
                <w:b w:val="0"/>
                <w:i w:val="0"/>
              </w:rPr>
              <w:t>2</w:t>
            </w:r>
            <w:r w:rsidRPr="00CC5C8F">
              <w:rPr>
                <w:b w:val="0"/>
                <w:i w:val="0"/>
              </w:rPr>
              <w:t>.</w:t>
            </w:r>
            <w:r w:rsidRPr="00CC5C8F">
              <w:t xml:space="preserve"> </w:t>
            </w:r>
            <w:r w:rsidRPr="00CC5C8F">
              <w:rPr>
                <w:b w:val="0"/>
                <w:i w:val="0"/>
              </w:rPr>
              <w:t>Incorporate more opportunities for outdoor learning</w:t>
            </w:r>
            <w:r w:rsidRPr="00CC5C8F">
              <w:rPr>
                <w:bCs w:val="0"/>
                <w:iCs w:val="0"/>
              </w:rPr>
              <w:t xml:space="preserve">; </w:t>
            </w:r>
            <w:r w:rsidRPr="00CC5C8F">
              <w:rPr>
                <w:b w:val="0"/>
                <w:bCs w:val="0"/>
                <w:i w:val="0"/>
                <w:iCs w:val="0"/>
              </w:rPr>
              <w:t>this includes using</w:t>
            </w:r>
            <w:r w:rsidRPr="00CC5C8F">
              <w:rPr>
                <w:b w:val="0"/>
                <w:i w:val="0"/>
              </w:rPr>
              <w:t xml:space="preserve"> </w:t>
            </w:r>
            <w:r w:rsidRPr="00CC5C8F">
              <w:rPr>
                <w:b w:val="0"/>
                <w:bCs w:val="0"/>
                <w:i w:val="0"/>
                <w:iCs w:val="0"/>
              </w:rPr>
              <w:t xml:space="preserve"> PEF funding effectively to support the</w:t>
            </w:r>
            <w:r w:rsidRPr="00CC5C8F">
              <w:rPr>
                <w:b w:val="0"/>
                <w:i w:val="0"/>
              </w:rPr>
              <w:t xml:space="preserve"> </w:t>
            </w:r>
            <w:r w:rsidRPr="00CC5C8F">
              <w:rPr>
                <w:b w:val="0"/>
                <w:bCs w:val="0"/>
                <w:i w:val="0"/>
                <w:iCs w:val="0"/>
              </w:rPr>
              <w:t>development of this</w:t>
            </w:r>
          </w:p>
          <w:p w:rsidR="00CC5C8F" w:rsidRPr="00CC5C8F" w:rsidRDefault="00CC5C8F" w:rsidP="00552AB7">
            <w:pPr>
              <w:pStyle w:val="BodyText3"/>
              <w:rPr>
                <w:b w:val="0"/>
                <w:i w:val="0"/>
              </w:rPr>
            </w:pPr>
          </w:p>
          <w:p w:rsidR="00CC5C8F" w:rsidRPr="00CC5C8F" w:rsidRDefault="00CC5C8F" w:rsidP="00552AB7">
            <w:pPr>
              <w:pStyle w:val="BodyText3"/>
              <w:rPr>
                <w:b w:val="0"/>
                <w:i w:val="0"/>
              </w:rPr>
            </w:pPr>
          </w:p>
          <w:p w:rsidR="00CC5C8F" w:rsidRPr="00CC5C8F" w:rsidRDefault="00CC5C8F" w:rsidP="00552AB7">
            <w:pPr>
              <w:pStyle w:val="BodyText3"/>
              <w:rPr>
                <w:b w:val="0"/>
                <w:i w:val="0"/>
              </w:rPr>
            </w:pPr>
          </w:p>
        </w:tc>
        <w:tc>
          <w:tcPr>
            <w:tcW w:w="5245" w:type="dxa"/>
            <w:shd w:val="clear" w:color="auto" w:fill="auto"/>
          </w:tcPr>
          <w:p w:rsidR="00CC5C8F" w:rsidRPr="00CC5C8F" w:rsidRDefault="00CC5C8F" w:rsidP="007A33BE">
            <w:pPr>
              <w:pStyle w:val="BodyText3"/>
              <w:numPr>
                <w:ilvl w:val="0"/>
                <w:numId w:val="18"/>
              </w:numPr>
              <w:ind w:left="459"/>
              <w:rPr>
                <w:b w:val="0"/>
                <w:i w:val="0"/>
              </w:rPr>
            </w:pPr>
            <w:r w:rsidRPr="00CC5C8F">
              <w:rPr>
                <w:b w:val="0"/>
                <w:i w:val="0"/>
              </w:rPr>
              <w:t xml:space="preserve">Outdoor learning opportunities to be evident in classroom planning – regular </w:t>
            </w:r>
            <w:r w:rsidR="00C226DD" w:rsidRPr="00CC5C8F">
              <w:rPr>
                <w:b w:val="0"/>
                <w:i w:val="0"/>
              </w:rPr>
              <w:t>planned</w:t>
            </w:r>
            <w:r w:rsidRPr="00CC5C8F">
              <w:rPr>
                <w:b w:val="0"/>
                <w:i w:val="0"/>
              </w:rPr>
              <w:t xml:space="preserve"> progressive experiences.</w:t>
            </w:r>
          </w:p>
          <w:p w:rsidR="00CC5C8F" w:rsidRPr="00CC5C8F" w:rsidRDefault="00CC5C8F" w:rsidP="007A33BE">
            <w:pPr>
              <w:pStyle w:val="BodyText3"/>
              <w:numPr>
                <w:ilvl w:val="0"/>
                <w:numId w:val="17"/>
              </w:numPr>
              <w:ind w:left="459" w:hanging="284"/>
              <w:rPr>
                <w:b w:val="0"/>
                <w:i w:val="0"/>
              </w:rPr>
            </w:pPr>
            <w:r w:rsidRPr="00CC5C8F">
              <w:rPr>
                <w:b w:val="0"/>
                <w:i w:val="0"/>
              </w:rPr>
              <w:t xml:space="preserve">Increased motivation and engagement. </w:t>
            </w:r>
          </w:p>
          <w:p w:rsidR="00CB0DC5" w:rsidRDefault="00CC5C8F" w:rsidP="00CB0DC5">
            <w:pPr>
              <w:pStyle w:val="BodyText3"/>
              <w:numPr>
                <w:ilvl w:val="0"/>
                <w:numId w:val="17"/>
              </w:numPr>
              <w:ind w:left="459" w:hanging="284"/>
              <w:rPr>
                <w:b w:val="0"/>
                <w:i w:val="0"/>
              </w:rPr>
            </w:pPr>
            <w:r w:rsidRPr="00CC5C8F">
              <w:rPr>
                <w:b w:val="0"/>
                <w:i w:val="0"/>
              </w:rPr>
              <w:t>Pupils more able to trans</w:t>
            </w:r>
            <w:r w:rsidR="00CB0DC5">
              <w:rPr>
                <w:b w:val="0"/>
                <w:i w:val="0"/>
              </w:rPr>
              <w:t>fer their skills across learning</w:t>
            </w:r>
          </w:p>
          <w:p w:rsidR="00CB0DC5" w:rsidRDefault="00CB0DC5" w:rsidP="00CB0DC5">
            <w:pPr>
              <w:pStyle w:val="BodyText3"/>
              <w:numPr>
                <w:ilvl w:val="0"/>
                <w:numId w:val="17"/>
              </w:numPr>
              <w:ind w:left="459" w:hanging="284"/>
              <w:rPr>
                <w:b w:val="0"/>
                <w:i w:val="0"/>
              </w:rPr>
            </w:pPr>
            <w:r>
              <w:rPr>
                <w:b w:val="0"/>
                <w:i w:val="0"/>
              </w:rPr>
              <w:t>O</w:t>
            </w:r>
            <w:r w:rsidRPr="00CB0DC5">
              <w:rPr>
                <w:b w:val="0"/>
                <w:i w:val="0"/>
              </w:rPr>
              <w:t xml:space="preserve">utdoor </w:t>
            </w:r>
            <w:r>
              <w:rPr>
                <w:b w:val="0"/>
                <w:i w:val="0"/>
              </w:rPr>
              <w:t xml:space="preserve">play developed </w:t>
            </w:r>
            <w:r w:rsidRPr="00CB0DC5">
              <w:rPr>
                <w:b w:val="0"/>
                <w:i w:val="0"/>
              </w:rPr>
              <w:t xml:space="preserve">using recycled materials </w:t>
            </w:r>
          </w:p>
          <w:p w:rsidR="00CC5C8F" w:rsidRDefault="00CB0DC5" w:rsidP="00CB0DC5">
            <w:pPr>
              <w:pStyle w:val="BodyText3"/>
              <w:numPr>
                <w:ilvl w:val="0"/>
                <w:numId w:val="17"/>
              </w:numPr>
              <w:ind w:left="459" w:hanging="284"/>
              <w:rPr>
                <w:b w:val="0"/>
                <w:i w:val="0"/>
              </w:rPr>
            </w:pPr>
            <w:r w:rsidRPr="00CB0DC5">
              <w:rPr>
                <w:b w:val="0"/>
                <w:i w:val="0"/>
              </w:rPr>
              <w:lastRenderedPageBreak/>
              <w:t xml:space="preserve">Increased physical activity at </w:t>
            </w:r>
            <w:proofErr w:type="spellStart"/>
            <w:r w:rsidRPr="00CB0DC5">
              <w:rPr>
                <w:b w:val="0"/>
                <w:i w:val="0"/>
              </w:rPr>
              <w:t>breaktime</w:t>
            </w:r>
            <w:proofErr w:type="spellEnd"/>
            <w:r w:rsidRPr="00CB0DC5">
              <w:rPr>
                <w:b w:val="0"/>
                <w:i w:val="0"/>
              </w:rPr>
              <w:t xml:space="preserve">- leading to increased health and improved friendships in the group. </w:t>
            </w:r>
          </w:p>
          <w:p w:rsidR="00910792" w:rsidRPr="00CC5C8F" w:rsidRDefault="00910792" w:rsidP="00910792">
            <w:pPr>
              <w:pStyle w:val="BodyText3"/>
              <w:ind w:left="459"/>
              <w:rPr>
                <w:b w:val="0"/>
                <w:i w:val="0"/>
              </w:rPr>
            </w:pPr>
          </w:p>
        </w:tc>
        <w:tc>
          <w:tcPr>
            <w:tcW w:w="5244" w:type="dxa"/>
            <w:shd w:val="clear" w:color="auto" w:fill="auto"/>
          </w:tcPr>
          <w:p w:rsidR="00CC5C8F" w:rsidRPr="00CC5C8F" w:rsidRDefault="00CC5C8F" w:rsidP="007A33BE">
            <w:pPr>
              <w:pStyle w:val="ListParagraph"/>
              <w:numPr>
                <w:ilvl w:val="0"/>
                <w:numId w:val="17"/>
              </w:numPr>
              <w:ind w:left="459"/>
            </w:pPr>
            <w:r w:rsidRPr="00CC5C8F">
              <w:lastRenderedPageBreak/>
              <w:t xml:space="preserve">Monitoring of planning and discussions with staff will highlight regular, planned outdoor learning. </w:t>
            </w:r>
          </w:p>
          <w:p w:rsidR="00CC5C8F" w:rsidRPr="00CC5C8F" w:rsidRDefault="00CC5C8F" w:rsidP="007A33BE">
            <w:pPr>
              <w:pStyle w:val="ListParagraph"/>
              <w:numPr>
                <w:ilvl w:val="0"/>
                <w:numId w:val="18"/>
              </w:numPr>
              <w:ind w:left="459" w:hanging="284"/>
            </w:pPr>
            <w:r w:rsidRPr="00CC5C8F">
              <w:t>Pupils views sought to establish the effectiveness and impact of these planned opportunities</w:t>
            </w:r>
          </w:p>
          <w:p w:rsidR="00CC5C8F" w:rsidRPr="00CC5C8F" w:rsidRDefault="00CC5C8F" w:rsidP="007A33BE">
            <w:pPr>
              <w:pStyle w:val="ListParagraph"/>
              <w:numPr>
                <w:ilvl w:val="0"/>
                <w:numId w:val="18"/>
              </w:numPr>
              <w:ind w:left="459" w:hanging="284"/>
            </w:pPr>
            <w:r w:rsidRPr="00CC5C8F">
              <w:t xml:space="preserve">Observation of pupil engagement whilst learning outside. </w:t>
            </w:r>
          </w:p>
          <w:p w:rsidR="00CC5C8F" w:rsidRDefault="00CC5C8F" w:rsidP="007A33BE">
            <w:pPr>
              <w:pStyle w:val="ListParagraph"/>
              <w:numPr>
                <w:ilvl w:val="0"/>
                <w:numId w:val="18"/>
              </w:numPr>
              <w:ind w:left="459" w:hanging="284"/>
            </w:pPr>
            <w:r w:rsidRPr="00CC5C8F">
              <w:lastRenderedPageBreak/>
              <w:t>Teachers evaluate improved skills in transferring learning.</w:t>
            </w:r>
          </w:p>
          <w:p w:rsidR="00CB0DC5" w:rsidRDefault="00CB0DC5" w:rsidP="007A33BE">
            <w:pPr>
              <w:pStyle w:val="ListParagraph"/>
              <w:numPr>
                <w:ilvl w:val="0"/>
                <w:numId w:val="18"/>
              </w:numPr>
              <w:ind w:left="459" w:hanging="284"/>
            </w:pPr>
            <w:r>
              <w:t xml:space="preserve">Audit pupils level of physical activity </w:t>
            </w:r>
          </w:p>
          <w:p w:rsidR="00910792" w:rsidRPr="00CC5C8F" w:rsidRDefault="00910792" w:rsidP="00F015AE">
            <w:pPr>
              <w:pStyle w:val="ListParagraph"/>
              <w:numPr>
                <w:ilvl w:val="0"/>
                <w:numId w:val="18"/>
              </w:numPr>
              <w:ind w:left="459" w:hanging="284"/>
            </w:pPr>
            <w:r>
              <w:t>Tracking  and recording of  number of playground incidents shows a decrease in frequency</w:t>
            </w:r>
          </w:p>
        </w:tc>
      </w:tr>
      <w:tr w:rsidR="00712F17" w:rsidRPr="00CC5C8F" w:rsidTr="00F015AE">
        <w:trPr>
          <w:trHeight w:val="1018"/>
        </w:trPr>
        <w:tc>
          <w:tcPr>
            <w:tcW w:w="4928" w:type="dxa"/>
            <w:shd w:val="clear" w:color="auto" w:fill="auto"/>
          </w:tcPr>
          <w:p w:rsidR="00712F17" w:rsidRPr="00CC5C8F" w:rsidRDefault="00CB0DC5" w:rsidP="00282184">
            <w:pPr>
              <w:pStyle w:val="BodyText3"/>
              <w:rPr>
                <w:b w:val="0"/>
                <w:i w:val="0"/>
              </w:rPr>
            </w:pPr>
            <w:r>
              <w:rPr>
                <w:b w:val="0"/>
                <w:i w:val="0"/>
              </w:rPr>
              <w:lastRenderedPageBreak/>
              <w:t xml:space="preserve">3. </w:t>
            </w:r>
            <w:r w:rsidR="00CC5C8F" w:rsidRPr="00CC5C8F">
              <w:rPr>
                <w:b w:val="0"/>
                <w:i w:val="0"/>
              </w:rPr>
              <w:t>Consistent use to be made of Education Scotland Benchmarks to track pupil progress and to identify next steps in learning</w:t>
            </w:r>
          </w:p>
        </w:tc>
        <w:tc>
          <w:tcPr>
            <w:tcW w:w="5245" w:type="dxa"/>
            <w:shd w:val="clear" w:color="auto" w:fill="auto"/>
          </w:tcPr>
          <w:p w:rsidR="00712F17" w:rsidRPr="00CC5C8F" w:rsidRDefault="00CE1DD9" w:rsidP="00CE1DD9">
            <w:pPr>
              <w:pStyle w:val="BodyText3"/>
              <w:numPr>
                <w:ilvl w:val="0"/>
                <w:numId w:val="31"/>
              </w:numPr>
              <w:rPr>
                <w:b w:val="0"/>
                <w:i w:val="0"/>
              </w:rPr>
            </w:pPr>
            <w:r w:rsidRPr="00CE1DD9">
              <w:rPr>
                <w:b w:val="0"/>
                <w:i w:val="0"/>
              </w:rPr>
              <w:t xml:space="preserve">Used consistently, throughout school, progress of all learners will be tracked in line with national expectation </w:t>
            </w:r>
          </w:p>
        </w:tc>
        <w:tc>
          <w:tcPr>
            <w:tcW w:w="5244" w:type="dxa"/>
            <w:shd w:val="clear" w:color="auto" w:fill="auto"/>
          </w:tcPr>
          <w:p w:rsidR="00910792" w:rsidRPr="00F015AE" w:rsidRDefault="00CE1DD9" w:rsidP="00F015AE">
            <w:pPr>
              <w:pStyle w:val="BodyText3"/>
              <w:numPr>
                <w:ilvl w:val="0"/>
                <w:numId w:val="31"/>
              </w:numPr>
              <w:rPr>
                <w:b w:val="0"/>
                <w:i w:val="0"/>
              </w:rPr>
            </w:pPr>
            <w:r>
              <w:rPr>
                <w:b w:val="0"/>
                <w:i w:val="0"/>
              </w:rPr>
              <w:t>Pr</w:t>
            </w:r>
            <w:r w:rsidRPr="00CE1DD9">
              <w:rPr>
                <w:b w:val="0"/>
                <w:i w:val="0"/>
              </w:rPr>
              <w:t>ofessional discussion and tracking around these will promote staff confidence in identifying where children are at within a level.</w:t>
            </w:r>
          </w:p>
        </w:tc>
      </w:tr>
      <w:tr w:rsidR="00CB0DC5" w:rsidRPr="00CC5C8F" w:rsidTr="00310D65">
        <w:trPr>
          <w:trHeight w:val="1186"/>
        </w:trPr>
        <w:tc>
          <w:tcPr>
            <w:tcW w:w="4928" w:type="dxa"/>
            <w:shd w:val="clear" w:color="auto" w:fill="auto"/>
          </w:tcPr>
          <w:p w:rsidR="00CB0DC5" w:rsidRDefault="00CB0DC5" w:rsidP="00C226DD">
            <w:pPr>
              <w:pStyle w:val="BodyText3"/>
              <w:rPr>
                <w:b w:val="0"/>
                <w:i w:val="0"/>
              </w:rPr>
            </w:pPr>
            <w:r>
              <w:rPr>
                <w:b w:val="0"/>
                <w:i w:val="0"/>
              </w:rPr>
              <w:t xml:space="preserve">4. </w:t>
            </w:r>
            <w:r w:rsidRPr="00CB0DC5">
              <w:rPr>
                <w:b w:val="0"/>
                <w:i w:val="0"/>
              </w:rPr>
              <w:t>Quality lear</w:t>
            </w:r>
            <w:r w:rsidR="00C226DD">
              <w:rPr>
                <w:b w:val="0"/>
                <w:i w:val="0"/>
              </w:rPr>
              <w:t xml:space="preserve">ning experiences in  French </w:t>
            </w:r>
          </w:p>
        </w:tc>
        <w:tc>
          <w:tcPr>
            <w:tcW w:w="5245" w:type="dxa"/>
            <w:shd w:val="clear" w:color="auto" w:fill="auto"/>
          </w:tcPr>
          <w:p w:rsidR="00CB0DC5" w:rsidRDefault="00CB0DC5" w:rsidP="00CE1DD9">
            <w:pPr>
              <w:pStyle w:val="BodyText3"/>
              <w:numPr>
                <w:ilvl w:val="0"/>
                <w:numId w:val="31"/>
              </w:numPr>
              <w:rPr>
                <w:b w:val="0"/>
                <w:i w:val="0"/>
              </w:rPr>
            </w:pPr>
            <w:r>
              <w:rPr>
                <w:b w:val="0"/>
                <w:i w:val="0"/>
              </w:rPr>
              <w:t>French regularly taught and used in the classroom</w:t>
            </w:r>
          </w:p>
          <w:p w:rsidR="00C226DD" w:rsidRPr="00CE1DD9" w:rsidRDefault="00C226DD" w:rsidP="00CE1DD9">
            <w:pPr>
              <w:pStyle w:val="BodyText3"/>
              <w:numPr>
                <w:ilvl w:val="0"/>
                <w:numId w:val="31"/>
              </w:numPr>
              <w:rPr>
                <w:b w:val="0"/>
                <w:i w:val="0"/>
              </w:rPr>
            </w:pPr>
            <w:r>
              <w:rPr>
                <w:b w:val="0"/>
                <w:i w:val="0"/>
              </w:rPr>
              <w:t>P</w:t>
            </w:r>
            <w:r w:rsidRPr="00CB0DC5">
              <w:rPr>
                <w:b w:val="0"/>
                <w:i w:val="0"/>
              </w:rPr>
              <w:t>upils making good progress</w:t>
            </w:r>
            <w:r>
              <w:rPr>
                <w:b w:val="0"/>
                <w:i w:val="0"/>
              </w:rPr>
              <w:t xml:space="preserve"> – building on from year one</w:t>
            </w:r>
          </w:p>
        </w:tc>
        <w:tc>
          <w:tcPr>
            <w:tcW w:w="5244" w:type="dxa"/>
            <w:shd w:val="clear" w:color="auto" w:fill="auto"/>
          </w:tcPr>
          <w:p w:rsidR="00A7314C" w:rsidRPr="00A7314C" w:rsidRDefault="00A7314C" w:rsidP="00A7314C">
            <w:pPr>
              <w:pStyle w:val="ListParagraph"/>
              <w:numPr>
                <w:ilvl w:val="0"/>
                <w:numId w:val="31"/>
              </w:numPr>
              <w:rPr>
                <w:rFonts w:eastAsia="Times New Roman" w:cs="Times New Roman"/>
                <w:bCs/>
                <w:iCs/>
                <w:lang w:eastAsia="en-US"/>
              </w:rPr>
            </w:pPr>
            <w:r w:rsidRPr="00A7314C">
              <w:rPr>
                <w:rFonts w:eastAsia="Times New Roman" w:cs="Times New Roman"/>
                <w:bCs/>
                <w:iCs/>
                <w:lang w:eastAsia="en-US"/>
              </w:rPr>
              <w:t>Data demons</w:t>
            </w:r>
            <w:r>
              <w:rPr>
                <w:rFonts w:eastAsia="Times New Roman" w:cs="Times New Roman"/>
                <w:bCs/>
                <w:iCs/>
                <w:lang w:eastAsia="en-US"/>
              </w:rPr>
              <w:t xml:space="preserve">trates pupils  are making </w:t>
            </w:r>
            <w:r w:rsidRPr="00A7314C">
              <w:rPr>
                <w:rFonts w:eastAsia="Times New Roman" w:cs="Times New Roman"/>
                <w:bCs/>
                <w:iCs/>
                <w:lang w:eastAsia="en-US"/>
              </w:rPr>
              <w:t>good progress</w:t>
            </w:r>
          </w:p>
          <w:p w:rsidR="00CB0DC5" w:rsidRDefault="00A7314C" w:rsidP="00CE1DD9">
            <w:pPr>
              <w:pStyle w:val="BodyText3"/>
              <w:numPr>
                <w:ilvl w:val="0"/>
                <w:numId w:val="31"/>
              </w:numPr>
              <w:rPr>
                <w:b w:val="0"/>
                <w:i w:val="0"/>
              </w:rPr>
            </w:pPr>
            <w:r>
              <w:rPr>
                <w:b w:val="0"/>
                <w:i w:val="0"/>
              </w:rPr>
              <w:t xml:space="preserve">Classroom monitoring of children’s experiences in French </w:t>
            </w:r>
          </w:p>
          <w:p w:rsidR="00A7314C" w:rsidRDefault="00A7314C" w:rsidP="00CE1DD9">
            <w:pPr>
              <w:pStyle w:val="BodyText3"/>
              <w:numPr>
                <w:ilvl w:val="0"/>
                <w:numId w:val="31"/>
              </w:numPr>
              <w:rPr>
                <w:b w:val="0"/>
                <w:i w:val="0"/>
              </w:rPr>
            </w:pPr>
            <w:r>
              <w:rPr>
                <w:b w:val="0"/>
                <w:i w:val="0"/>
              </w:rPr>
              <w:t>Pupil evaluations</w:t>
            </w:r>
          </w:p>
        </w:tc>
      </w:tr>
      <w:tr w:rsidR="00712F17" w:rsidRPr="00CC5C8F" w:rsidTr="00F015AE">
        <w:trPr>
          <w:trHeight w:val="274"/>
        </w:trPr>
        <w:tc>
          <w:tcPr>
            <w:tcW w:w="15417" w:type="dxa"/>
            <w:gridSpan w:val="3"/>
            <w:shd w:val="clear" w:color="auto" w:fill="auto"/>
          </w:tcPr>
          <w:p w:rsidR="00712F17" w:rsidRPr="00CC5C8F" w:rsidRDefault="00712F17" w:rsidP="00282184">
            <w:pPr>
              <w:pStyle w:val="BodyText3"/>
              <w:rPr>
                <w:i w:val="0"/>
              </w:rPr>
            </w:pPr>
            <w:r w:rsidRPr="00CC5C8F">
              <w:rPr>
                <w:i w:val="0"/>
              </w:rPr>
              <w:t>Evidence of progress</w:t>
            </w:r>
            <w:r w:rsidR="00E72BF1" w:rsidRPr="00CC5C8F">
              <w:rPr>
                <w:i w:val="0"/>
              </w:rPr>
              <w:t>/comments/</w:t>
            </w:r>
            <w:r w:rsidRPr="00CC5C8F">
              <w:rPr>
                <w:i w:val="0"/>
              </w:rPr>
              <w:t>identified next steps:</w:t>
            </w:r>
          </w:p>
          <w:p w:rsidR="00093265" w:rsidRDefault="00093265" w:rsidP="00982931">
            <w:pPr>
              <w:pStyle w:val="BodyText3"/>
              <w:rPr>
                <w:i w:val="0"/>
              </w:rPr>
            </w:pPr>
          </w:p>
          <w:p w:rsidR="00982931" w:rsidRPr="00982931" w:rsidRDefault="00982931" w:rsidP="00982931">
            <w:pPr>
              <w:pStyle w:val="BodyText3"/>
              <w:rPr>
                <w:b w:val="0"/>
                <w:i w:val="0"/>
              </w:rPr>
            </w:pPr>
            <w:r>
              <w:rPr>
                <w:i w:val="0"/>
              </w:rPr>
              <w:t xml:space="preserve">Date: </w:t>
            </w:r>
            <w:r w:rsidRPr="00982931">
              <w:rPr>
                <w:b w:val="0"/>
                <w:i w:val="0"/>
              </w:rPr>
              <w:t>September 2017 (onwards)</w:t>
            </w:r>
            <w:r>
              <w:rPr>
                <w:b w:val="0"/>
                <w:i w:val="0"/>
              </w:rPr>
              <w:t xml:space="preserve"> </w:t>
            </w:r>
            <w:r w:rsidRPr="00982931">
              <w:rPr>
                <w:b w:val="0"/>
                <w:i w:val="0"/>
              </w:rPr>
              <w:t>Focussed assessment around benchmarks identified termly to confirm/strengthen staff confidence re pupil attainmen</w:t>
            </w:r>
            <w:r>
              <w:rPr>
                <w:i w:val="0"/>
              </w:rPr>
              <w:t>t</w:t>
            </w:r>
            <w:r w:rsidRPr="00982931">
              <w:rPr>
                <w:b w:val="0"/>
                <w:i w:val="0"/>
              </w:rPr>
              <w:t>. These are identified on the weekly plan and evidence collected in pupil assessment folders</w:t>
            </w:r>
            <w:r w:rsidR="005368A9">
              <w:rPr>
                <w:b w:val="0"/>
                <w:i w:val="0"/>
              </w:rPr>
              <w:t>.</w:t>
            </w:r>
          </w:p>
          <w:p w:rsidR="00982931" w:rsidRDefault="00982931" w:rsidP="00282184">
            <w:pPr>
              <w:pStyle w:val="BodyText3"/>
              <w:rPr>
                <w:i w:val="0"/>
              </w:rPr>
            </w:pPr>
          </w:p>
          <w:p w:rsidR="00712F17" w:rsidRPr="00CC5C8F" w:rsidRDefault="00712F17" w:rsidP="00282184">
            <w:pPr>
              <w:pStyle w:val="BodyText3"/>
              <w:rPr>
                <w:i w:val="0"/>
              </w:rPr>
            </w:pPr>
            <w:r w:rsidRPr="00CC5C8F">
              <w:rPr>
                <w:i w:val="0"/>
              </w:rPr>
              <w:t>Date:</w:t>
            </w:r>
            <w:r w:rsidR="005368A9">
              <w:rPr>
                <w:i w:val="0"/>
              </w:rPr>
              <w:t xml:space="preserve"> </w:t>
            </w:r>
            <w:r w:rsidR="005368A9" w:rsidRPr="005368A9">
              <w:rPr>
                <w:b w:val="0"/>
                <w:i w:val="0"/>
              </w:rPr>
              <w:t>October 2017:</w:t>
            </w:r>
            <w:r w:rsidR="005368A9">
              <w:rPr>
                <w:i w:val="0"/>
              </w:rPr>
              <w:t xml:space="preserve"> </w:t>
            </w:r>
            <w:r w:rsidR="005368A9" w:rsidRPr="005368A9">
              <w:rPr>
                <w:b w:val="0"/>
                <w:i w:val="0"/>
              </w:rPr>
              <w:t>HT plus HT and Secondary Science teacher colleagues attended Science transition workshop at SSERC</w:t>
            </w:r>
          </w:p>
          <w:p w:rsidR="00712F17" w:rsidRPr="00CC5C8F" w:rsidRDefault="00712F17" w:rsidP="00282184">
            <w:pPr>
              <w:pStyle w:val="BodyText3"/>
              <w:rPr>
                <w:i w:val="0"/>
              </w:rPr>
            </w:pPr>
          </w:p>
          <w:p w:rsidR="005368A9" w:rsidRPr="00CC5C8F" w:rsidRDefault="00712F17" w:rsidP="005368A9">
            <w:pPr>
              <w:pStyle w:val="BodyText3"/>
              <w:rPr>
                <w:i w:val="0"/>
              </w:rPr>
            </w:pPr>
            <w:r w:rsidRPr="00CC5C8F">
              <w:rPr>
                <w:i w:val="0"/>
              </w:rPr>
              <w:t>Date:</w:t>
            </w:r>
            <w:r w:rsidR="005368A9" w:rsidRPr="005368A9">
              <w:rPr>
                <w:b w:val="0"/>
                <w:i w:val="0"/>
              </w:rPr>
              <w:t xml:space="preserve"> October 2017:</w:t>
            </w:r>
            <w:r w:rsidR="005368A9">
              <w:rPr>
                <w:i w:val="0"/>
              </w:rPr>
              <w:t xml:space="preserve"> </w:t>
            </w:r>
            <w:r w:rsidR="005368A9" w:rsidRPr="005368A9">
              <w:rPr>
                <w:b w:val="0"/>
                <w:i w:val="0"/>
              </w:rPr>
              <w:t>Cluster IMP plan</w:t>
            </w:r>
            <w:r w:rsidR="005368A9">
              <w:rPr>
                <w:i w:val="0"/>
              </w:rPr>
              <w:t xml:space="preserve"> </w:t>
            </w:r>
            <w:r w:rsidR="005368A9" w:rsidRPr="005368A9">
              <w:rPr>
                <w:b w:val="0"/>
                <w:i w:val="0"/>
              </w:rPr>
              <w:t>includes</w:t>
            </w:r>
            <w:r w:rsidR="005368A9">
              <w:rPr>
                <w:i w:val="0"/>
              </w:rPr>
              <w:t xml:space="preserve"> </w:t>
            </w:r>
            <w:r w:rsidR="005368A9">
              <w:rPr>
                <w:b w:val="0"/>
                <w:i w:val="0"/>
              </w:rPr>
              <w:t xml:space="preserve">P7- S1 transition in Science.  Working Group established.  </w:t>
            </w:r>
            <w:r w:rsidR="005368A9" w:rsidRPr="005368A9">
              <w:rPr>
                <w:i w:val="0"/>
              </w:rPr>
              <w:t>Next steps</w:t>
            </w:r>
            <w:r w:rsidR="005368A9">
              <w:rPr>
                <w:b w:val="0"/>
                <w:i w:val="0"/>
              </w:rPr>
              <w:t xml:space="preserve"> – to create a skills passport for science transition</w:t>
            </w:r>
          </w:p>
          <w:p w:rsidR="00712F17" w:rsidRPr="00CC5C8F" w:rsidRDefault="00712F17" w:rsidP="00282184">
            <w:pPr>
              <w:pStyle w:val="BodyText3"/>
              <w:rPr>
                <w:i w:val="0"/>
              </w:rPr>
            </w:pPr>
          </w:p>
          <w:p w:rsidR="00712F17" w:rsidRDefault="00712F17" w:rsidP="00282184">
            <w:pPr>
              <w:pStyle w:val="BodyText3"/>
              <w:rPr>
                <w:b w:val="0"/>
                <w:i w:val="0"/>
              </w:rPr>
            </w:pPr>
            <w:r w:rsidRPr="00CC5C8F">
              <w:rPr>
                <w:i w:val="0"/>
              </w:rPr>
              <w:t>Date:</w:t>
            </w:r>
            <w:r w:rsidR="00BD6F5B">
              <w:rPr>
                <w:i w:val="0"/>
              </w:rPr>
              <w:t xml:space="preserve"> </w:t>
            </w:r>
            <w:r w:rsidR="00BD6F5B" w:rsidRPr="00BD6F5B">
              <w:rPr>
                <w:b w:val="0"/>
                <w:i w:val="0"/>
              </w:rPr>
              <w:t>October 2017</w:t>
            </w:r>
            <w:r w:rsidR="00BD6F5B">
              <w:rPr>
                <w:b w:val="0"/>
                <w:i w:val="0"/>
              </w:rPr>
              <w:t>: John Muir Project proposal submitted and approved. Sessions begun for pupils and staff working with NTS ranger</w:t>
            </w:r>
          </w:p>
          <w:p w:rsidR="00BD6F5B" w:rsidRPr="00BD6F5B" w:rsidRDefault="00BD6F5B" w:rsidP="00282184">
            <w:pPr>
              <w:pStyle w:val="BodyText3"/>
              <w:rPr>
                <w:i w:val="0"/>
              </w:rPr>
            </w:pPr>
          </w:p>
          <w:p w:rsidR="00BD6F5B" w:rsidRDefault="00BD6F5B" w:rsidP="00282184">
            <w:pPr>
              <w:pStyle w:val="BodyText3"/>
              <w:rPr>
                <w:b w:val="0"/>
                <w:i w:val="0"/>
              </w:rPr>
            </w:pPr>
            <w:r w:rsidRPr="00BD6F5B">
              <w:rPr>
                <w:i w:val="0"/>
              </w:rPr>
              <w:t xml:space="preserve">Date: </w:t>
            </w:r>
            <w:r w:rsidRPr="00BD6F5B">
              <w:rPr>
                <w:b w:val="0"/>
                <w:i w:val="0"/>
              </w:rPr>
              <w:t>November 2017</w:t>
            </w:r>
            <w:r>
              <w:rPr>
                <w:i w:val="0"/>
              </w:rPr>
              <w:t xml:space="preserve">: </w:t>
            </w:r>
            <w:r w:rsidR="00F015AE">
              <w:rPr>
                <w:b w:val="0"/>
                <w:i w:val="0"/>
              </w:rPr>
              <w:t>School entered into camera trap competition.  Camera trap set up in grounds – part of John Muir project to discover wild life around the school grounds</w:t>
            </w:r>
          </w:p>
          <w:p w:rsidR="00F015AE" w:rsidRDefault="00F015AE" w:rsidP="00282184">
            <w:pPr>
              <w:pStyle w:val="BodyText3"/>
              <w:rPr>
                <w:b w:val="0"/>
                <w:i w:val="0"/>
              </w:rPr>
            </w:pPr>
          </w:p>
          <w:p w:rsidR="00712F17" w:rsidRDefault="00F015AE" w:rsidP="00F015AE">
            <w:pPr>
              <w:pStyle w:val="BodyText3"/>
              <w:tabs>
                <w:tab w:val="left" w:pos="175"/>
              </w:tabs>
              <w:rPr>
                <w:b w:val="0"/>
                <w:i w:val="0"/>
              </w:rPr>
            </w:pPr>
            <w:r w:rsidRPr="00BD6F5B">
              <w:rPr>
                <w:i w:val="0"/>
              </w:rPr>
              <w:t xml:space="preserve">Date: </w:t>
            </w:r>
            <w:r w:rsidRPr="00BD6F5B">
              <w:rPr>
                <w:b w:val="0"/>
                <w:i w:val="0"/>
              </w:rPr>
              <w:t>November 2017</w:t>
            </w:r>
            <w:r>
              <w:rPr>
                <w:i w:val="0"/>
              </w:rPr>
              <w:t>:</w:t>
            </w:r>
            <w:r>
              <w:rPr>
                <w:i w:val="0"/>
              </w:rPr>
              <w:t xml:space="preserve"> </w:t>
            </w:r>
            <w:r>
              <w:rPr>
                <w:b w:val="0"/>
                <w:i w:val="0"/>
              </w:rPr>
              <w:t xml:space="preserve">HT with 2 other Cluster HT colleagues attended 2 day residential training at SSERC in supporting STEM.  Following event, action plan drawn up to deliver parental engagement ‘Think like an Engineer’ </w:t>
            </w:r>
            <w:r>
              <w:rPr>
                <w:b w:val="0"/>
                <w:i w:val="0"/>
              </w:rPr>
              <w:t xml:space="preserve">events </w:t>
            </w:r>
            <w:r>
              <w:rPr>
                <w:b w:val="0"/>
                <w:i w:val="0"/>
              </w:rPr>
              <w:t xml:space="preserve">(Cluster </w:t>
            </w:r>
            <w:r>
              <w:rPr>
                <w:b w:val="0"/>
                <w:i w:val="0"/>
              </w:rPr>
              <w:t xml:space="preserve">PEF </w:t>
            </w:r>
            <w:r>
              <w:rPr>
                <w:b w:val="0"/>
                <w:i w:val="0"/>
              </w:rPr>
              <w:t>project -</w:t>
            </w:r>
            <w:r>
              <w:rPr>
                <w:b w:val="0"/>
                <w:i w:val="0"/>
              </w:rPr>
              <w:t xml:space="preserve"> closing the gap, building science capital and raising aspirations in families</w:t>
            </w:r>
            <w:r>
              <w:rPr>
                <w:b w:val="0"/>
                <w:i w:val="0"/>
              </w:rPr>
              <w:t>) to trial approaches to present a possible model for a Cluster  approach</w:t>
            </w:r>
          </w:p>
          <w:p w:rsidR="00F015AE" w:rsidRPr="00F015AE" w:rsidRDefault="00F015AE" w:rsidP="00F015AE">
            <w:pPr>
              <w:pStyle w:val="BodyText3"/>
              <w:tabs>
                <w:tab w:val="left" w:pos="175"/>
              </w:tabs>
              <w:rPr>
                <w:b w:val="0"/>
                <w:i w:val="0"/>
              </w:rPr>
            </w:pPr>
          </w:p>
        </w:tc>
      </w:tr>
      <w:tr w:rsidR="00712F17" w:rsidRPr="00CC5C8F" w:rsidTr="00F015AE">
        <w:trPr>
          <w:trHeight w:val="1136"/>
        </w:trPr>
        <w:tc>
          <w:tcPr>
            <w:tcW w:w="15417" w:type="dxa"/>
            <w:gridSpan w:val="3"/>
            <w:shd w:val="clear" w:color="auto" w:fill="auto"/>
          </w:tcPr>
          <w:p w:rsidR="00712F17" w:rsidRPr="00CC5C8F" w:rsidRDefault="00712F17" w:rsidP="00282184">
            <w:pPr>
              <w:pStyle w:val="BodyText3"/>
              <w:rPr>
                <w:i w:val="0"/>
                <w:u w:val="single"/>
              </w:rPr>
            </w:pPr>
            <w:r w:rsidRPr="00CC5C8F">
              <w:rPr>
                <w:i w:val="0"/>
                <w:u w:val="single"/>
              </w:rPr>
              <w:lastRenderedPageBreak/>
              <w:t>Evaluation of QI 2.3</w:t>
            </w:r>
            <w:r w:rsidR="000B0DB1" w:rsidRPr="00CC5C8F">
              <w:rPr>
                <w:i w:val="0"/>
                <w:u w:val="single"/>
              </w:rPr>
              <w:t xml:space="preserve"> </w:t>
            </w:r>
            <w:r w:rsidRPr="00CC5C8F">
              <w:rPr>
                <w:i w:val="0"/>
                <w:u w:val="single"/>
              </w:rPr>
              <w:t>-</w:t>
            </w:r>
            <w:r w:rsidR="000B0DB1" w:rsidRPr="00CC5C8F">
              <w:rPr>
                <w:i w:val="0"/>
                <w:u w:val="single"/>
              </w:rPr>
              <w:t xml:space="preserve"> </w:t>
            </w:r>
            <w:r w:rsidRPr="00CC5C8F">
              <w:rPr>
                <w:i w:val="0"/>
                <w:u w:val="single"/>
              </w:rPr>
              <w:t>Learning, Teaching and Assessment:</w:t>
            </w:r>
          </w:p>
          <w:p w:rsidR="00712F17" w:rsidRPr="00CC5C8F" w:rsidRDefault="00712F17" w:rsidP="00282184">
            <w:pPr>
              <w:pStyle w:val="BodyText3"/>
              <w:rPr>
                <w:b w:val="0"/>
                <w:i w:val="0"/>
              </w:rPr>
            </w:pPr>
          </w:p>
          <w:p w:rsidR="00712F17" w:rsidRPr="00CC5C8F" w:rsidRDefault="00E72BF1" w:rsidP="00282184">
            <w:pPr>
              <w:pStyle w:val="BodyText3"/>
              <w:rPr>
                <w:i w:val="0"/>
              </w:rPr>
            </w:pPr>
            <w:r w:rsidRPr="00CC5C8F">
              <w:rPr>
                <w:i w:val="0"/>
              </w:rPr>
              <w:t>Sources of evidence/</w:t>
            </w:r>
            <w:r w:rsidR="00712F17" w:rsidRPr="00CC5C8F">
              <w:rPr>
                <w:i w:val="0"/>
              </w:rPr>
              <w:t>evaluation activities undertaken:</w:t>
            </w:r>
          </w:p>
          <w:p w:rsidR="00D978E3" w:rsidRPr="00CC5C8F" w:rsidRDefault="00D978E3" w:rsidP="007A33BE">
            <w:pPr>
              <w:numPr>
                <w:ilvl w:val="0"/>
                <w:numId w:val="7"/>
              </w:numPr>
              <w:rPr>
                <w:rFonts w:cs="Arial"/>
              </w:rPr>
            </w:pPr>
            <w:r w:rsidRPr="00CC5C8F">
              <w:rPr>
                <w:rFonts w:cs="Arial"/>
              </w:rPr>
              <w:t>Responses to annual questionnaires from all stakeholders indicate pupils feel safe at school</w:t>
            </w:r>
          </w:p>
          <w:p w:rsidR="00D978E3" w:rsidRPr="00CC5C8F" w:rsidRDefault="00D978E3" w:rsidP="007A33BE">
            <w:pPr>
              <w:numPr>
                <w:ilvl w:val="0"/>
                <w:numId w:val="7"/>
              </w:numPr>
              <w:rPr>
                <w:rFonts w:cs="Arial"/>
              </w:rPr>
            </w:pPr>
            <w:r w:rsidRPr="00CC5C8F">
              <w:rPr>
                <w:rFonts w:cs="Arial"/>
              </w:rPr>
              <w:t xml:space="preserve">Achievement wall and wall displays, Twitter and newsletters </w:t>
            </w:r>
          </w:p>
          <w:p w:rsidR="00D978E3" w:rsidRPr="00CC5C8F" w:rsidRDefault="00D978E3" w:rsidP="007A33BE">
            <w:pPr>
              <w:numPr>
                <w:ilvl w:val="0"/>
                <w:numId w:val="7"/>
              </w:numPr>
              <w:rPr>
                <w:rFonts w:cs="Arial"/>
              </w:rPr>
            </w:pPr>
            <w:r w:rsidRPr="00CC5C8F">
              <w:rPr>
                <w:rFonts w:cs="Arial"/>
              </w:rPr>
              <w:t>Wider achievements part of  pupil learning journeys and ‘Home from School’ Folders</w:t>
            </w:r>
          </w:p>
          <w:p w:rsidR="00D978E3" w:rsidRPr="00CC5C8F" w:rsidRDefault="00D978E3" w:rsidP="007A33BE">
            <w:pPr>
              <w:numPr>
                <w:ilvl w:val="0"/>
                <w:numId w:val="7"/>
              </w:numPr>
              <w:rPr>
                <w:rFonts w:cs="Arial"/>
              </w:rPr>
            </w:pPr>
            <w:r w:rsidRPr="00CC5C8F">
              <w:rPr>
                <w:rFonts w:cs="Arial"/>
              </w:rPr>
              <w:t>Learners regularly share their digital learning via GLOW – Aberdeenshire learners’ site and school site</w:t>
            </w:r>
          </w:p>
          <w:p w:rsidR="00D978E3" w:rsidRPr="00CC5C8F" w:rsidRDefault="00D978E3" w:rsidP="007A33BE">
            <w:pPr>
              <w:numPr>
                <w:ilvl w:val="0"/>
                <w:numId w:val="7"/>
              </w:numPr>
              <w:rPr>
                <w:rFonts w:cs="Arial"/>
              </w:rPr>
            </w:pPr>
            <w:r w:rsidRPr="00CC5C8F">
              <w:rPr>
                <w:rFonts w:cs="Arial"/>
              </w:rPr>
              <w:t xml:space="preserve">iPads used to create film, animations, eBooks etc. to allow pupils to share and demonstrate their learning (e.g. see GLOW Cairney Learners  Documents store) </w:t>
            </w:r>
          </w:p>
          <w:p w:rsidR="00D978E3" w:rsidRPr="00CC5C8F" w:rsidRDefault="00D978E3" w:rsidP="007A33BE">
            <w:pPr>
              <w:numPr>
                <w:ilvl w:val="0"/>
                <w:numId w:val="7"/>
              </w:numPr>
              <w:rPr>
                <w:rFonts w:cs="Arial"/>
              </w:rPr>
            </w:pPr>
            <w:r w:rsidRPr="00CC5C8F">
              <w:rPr>
                <w:rFonts w:cs="Arial"/>
              </w:rPr>
              <w:t>Tracking documents</w:t>
            </w:r>
          </w:p>
          <w:p w:rsidR="00D978E3" w:rsidRPr="00CC5C8F" w:rsidRDefault="00D978E3" w:rsidP="007A33BE">
            <w:pPr>
              <w:numPr>
                <w:ilvl w:val="0"/>
                <w:numId w:val="7"/>
              </w:numPr>
              <w:rPr>
                <w:rFonts w:cs="Arial"/>
              </w:rPr>
            </w:pPr>
            <w:r w:rsidRPr="00CC5C8F">
              <w:rPr>
                <w:rFonts w:cs="Arial"/>
              </w:rPr>
              <w:t>Pupil evaluations of outdoor learning days are positive</w:t>
            </w:r>
          </w:p>
          <w:p w:rsidR="00D978E3" w:rsidRPr="00CC5C8F" w:rsidRDefault="00D978E3" w:rsidP="007A33BE">
            <w:pPr>
              <w:numPr>
                <w:ilvl w:val="0"/>
                <w:numId w:val="7"/>
              </w:numPr>
              <w:rPr>
                <w:rFonts w:cs="Arial"/>
              </w:rPr>
            </w:pPr>
            <w:r w:rsidRPr="00CC5C8F">
              <w:rPr>
                <w:rFonts w:cs="Arial"/>
              </w:rPr>
              <w:t>Pupil council  and Eco group agendas and minutes</w:t>
            </w:r>
          </w:p>
          <w:p w:rsidR="00D978E3" w:rsidRPr="00CC5C8F" w:rsidRDefault="00D978E3" w:rsidP="007A33BE">
            <w:pPr>
              <w:numPr>
                <w:ilvl w:val="0"/>
                <w:numId w:val="7"/>
              </w:numPr>
              <w:rPr>
                <w:rFonts w:cs="Arial"/>
              </w:rPr>
            </w:pPr>
            <w:r w:rsidRPr="00CC5C8F">
              <w:rPr>
                <w:rFonts w:cs="Arial"/>
              </w:rPr>
              <w:t xml:space="preserve">Positive parental feedback about school events </w:t>
            </w:r>
          </w:p>
          <w:p w:rsidR="00D978E3" w:rsidRPr="00CC5C8F" w:rsidRDefault="00D978E3" w:rsidP="007A33BE">
            <w:pPr>
              <w:numPr>
                <w:ilvl w:val="0"/>
                <w:numId w:val="7"/>
              </w:numPr>
              <w:rPr>
                <w:rFonts w:cs="Arial"/>
              </w:rPr>
            </w:pPr>
            <w:r w:rsidRPr="00CC5C8F">
              <w:rPr>
                <w:rFonts w:cs="Arial"/>
              </w:rPr>
              <w:t>Positive parental feedback on  pupil learning journeys and Home from School folders</w:t>
            </w:r>
          </w:p>
          <w:p w:rsidR="00D978E3" w:rsidRPr="00CC5C8F" w:rsidRDefault="00D978E3" w:rsidP="007A33BE">
            <w:pPr>
              <w:numPr>
                <w:ilvl w:val="0"/>
                <w:numId w:val="7"/>
              </w:numPr>
              <w:rPr>
                <w:rFonts w:cs="Arial"/>
              </w:rPr>
            </w:pPr>
            <w:r w:rsidRPr="00CC5C8F">
              <w:rPr>
                <w:rFonts w:cs="Arial"/>
              </w:rPr>
              <w:t>Standardised assessment data</w:t>
            </w:r>
          </w:p>
          <w:p w:rsidR="00D978E3" w:rsidRPr="00CC5C8F" w:rsidRDefault="00D978E3" w:rsidP="007A33BE">
            <w:pPr>
              <w:numPr>
                <w:ilvl w:val="0"/>
                <w:numId w:val="7"/>
              </w:numPr>
              <w:rPr>
                <w:rFonts w:cs="Arial"/>
              </w:rPr>
            </w:pPr>
            <w:r w:rsidRPr="00CC5C8F">
              <w:rPr>
                <w:rFonts w:cs="Arial"/>
              </w:rPr>
              <w:t>QA procedures and written feedback from learning visits, pupil focus groups etc. with identified areas for development that are tracked</w:t>
            </w:r>
          </w:p>
          <w:p w:rsidR="00712F17" w:rsidRPr="00CC5C8F" w:rsidRDefault="00D978E3" w:rsidP="007A33BE">
            <w:pPr>
              <w:numPr>
                <w:ilvl w:val="0"/>
                <w:numId w:val="7"/>
              </w:numPr>
              <w:rPr>
                <w:rFonts w:cs="Arial"/>
              </w:rPr>
            </w:pPr>
            <w:r w:rsidRPr="00CC5C8F">
              <w:rPr>
                <w:rFonts w:cs="Arial"/>
              </w:rPr>
              <w:t xml:space="preserve">Benchmark tracking document regularly updated </w:t>
            </w:r>
            <w:r w:rsidR="00712F17" w:rsidRPr="00CC5C8F">
              <w:t xml:space="preserve"> </w:t>
            </w:r>
          </w:p>
          <w:p w:rsidR="00D978E3" w:rsidRPr="00CC5C8F" w:rsidRDefault="00D978E3" w:rsidP="00282184">
            <w:pPr>
              <w:pStyle w:val="BodyText3"/>
              <w:rPr>
                <w:i w:val="0"/>
              </w:rPr>
            </w:pPr>
          </w:p>
          <w:p w:rsidR="00712F17" w:rsidRPr="00CC5C8F" w:rsidRDefault="00712F17" w:rsidP="00282184">
            <w:pPr>
              <w:pStyle w:val="BodyText3"/>
              <w:rPr>
                <w:b w:val="0"/>
                <w:i w:val="0"/>
              </w:rPr>
            </w:pPr>
            <w:r w:rsidRPr="00CC5C8F">
              <w:rPr>
                <w:i w:val="0"/>
              </w:rPr>
              <w:t>Overall</w:t>
            </w:r>
            <w:r w:rsidR="006730DC" w:rsidRPr="00CC5C8F">
              <w:rPr>
                <w:i w:val="0"/>
              </w:rPr>
              <w:t xml:space="preserve"> evaluation of level of quality</w:t>
            </w:r>
            <w:r w:rsidRPr="00CC5C8F">
              <w:rPr>
                <w:i w:val="0"/>
              </w:rPr>
              <w:t>:</w:t>
            </w:r>
          </w:p>
          <w:p w:rsidR="00975AF5" w:rsidRPr="00CC5C8F" w:rsidRDefault="00975AF5" w:rsidP="007A33BE">
            <w:pPr>
              <w:pStyle w:val="BodyText3"/>
              <w:numPr>
                <w:ilvl w:val="0"/>
                <w:numId w:val="6"/>
              </w:numPr>
              <w:rPr>
                <w:b w:val="0"/>
                <w:i w:val="0"/>
              </w:rPr>
            </w:pPr>
            <w:r w:rsidRPr="00CC5C8F">
              <w:rPr>
                <w:b w:val="0"/>
                <w:i w:val="0"/>
              </w:rPr>
              <w:t>Learners feel safe and secure and pupil participation is a strong feature.</w:t>
            </w:r>
          </w:p>
          <w:p w:rsidR="00975AF5" w:rsidRPr="00CC5C8F" w:rsidRDefault="00975AF5" w:rsidP="007A33BE">
            <w:pPr>
              <w:pStyle w:val="BodyText3"/>
              <w:numPr>
                <w:ilvl w:val="0"/>
                <w:numId w:val="6"/>
              </w:numPr>
              <w:rPr>
                <w:b w:val="0"/>
                <w:i w:val="0"/>
              </w:rPr>
            </w:pPr>
            <w:r w:rsidRPr="00CC5C8F">
              <w:rPr>
                <w:b w:val="0"/>
                <w:i w:val="0"/>
              </w:rPr>
              <w:t xml:space="preserve">Achievements both in and out of school celebrated </w:t>
            </w:r>
            <w:r w:rsidR="005D3D83" w:rsidRPr="00CC5C8F">
              <w:rPr>
                <w:b w:val="0"/>
                <w:i w:val="0"/>
              </w:rPr>
              <w:t xml:space="preserve">via our </w:t>
            </w:r>
            <w:r w:rsidRPr="00CC5C8F">
              <w:rPr>
                <w:b w:val="0"/>
                <w:i w:val="0"/>
              </w:rPr>
              <w:t xml:space="preserve">achievements wall and via Twitter and school newsletters </w:t>
            </w:r>
          </w:p>
          <w:p w:rsidR="00975AF5" w:rsidRPr="00CC5C8F" w:rsidRDefault="00975AF5" w:rsidP="007A33BE">
            <w:pPr>
              <w:pStyle w:val="BodyText3"/>
              <w:numPr>
                <w:ilvl w:val="0"/>
                <w:numId w:val="6"/>
              </w:numPr>
              <w:rPr>
                <w:b w:val="0"/>
                <w:i w:val="0"/>
              </w:rPr>
            </w:pPr>
            <w:r w:rsidRPr="00CC5C8F">
              <w:rPr>
                <w:b w:val="0"/>
                <w:i w:val="0"/>
              </w:rPr>
              <w:t xml:space="preserve">Digital technology is used to engage and motivate learners </w:t>
            </w:r>
          </w:p>
          <w:p w:rsidR="00975AF5" w:rsidRPr="00CC5C8F" w:rsidRDefault="00975AF5" w:rsidP="007A33BE">
            <w:pPr>
              <w:pStyle w:val="BodyText3"/>
              <w:numPr>
                <w:ilvl w:val="0"/>
                <w:numId w:val="6"/>
              </w:numPr>
              <w:rPr>
                <w:b w:val="0"/>
                <w:i w:val="0"/>
              </w:rPr>
            </w:pPr>
            <w:r w:rsidRPr="00CC5C8F">
              <w:rPr>
                <w:b w:val="0"/>
                <w:i w:val="0"/>
              </w:rPr>
              <w:t>Outdoor space used for some outdoor learning</w:t>
            </w:r>
          </w:p>
          <w:p w:rsidR="00975AF5" w:rsidRPr="00CC5C8F" w:rsidRDefault="00975AF5" w:rsidP="007A33BE">
            <w:pPr>
              <w:pStyle w:val="BodyText3"/>
              <w:numPr>
                <w:ilvl w:val="0"/>
                <w:numId w:val="6"/>
              </w:numPr>
              <w:rPr>
                <w:b w:val="0"/>
                <w:i w:val="0"/>
              </w:rPr>
            </w:pPr>
            <w:r w:rsidRPr="00CC5C8F">
              <w:rPr>
                <w:b w:val="0"/>
                <w:i w:val="0"/>
              </w:rPr>
              <w:t xml:space="preserve">Robust Tracking, Monitoring and Review system (TMR) which tracks whole school attainment. </w:t>
            </w:r>
          </w:p>
          <w:p w:rsidR="00975AF5" w:rsidRPr="00CC5C8F" w:rsidRDefault="00975AF5" w:rsidP="007A33BE">
            <w:pPr>
              <w:pStyle w:val="BodyText3"/>
              <w:numPr>
                <w:ilvl w:val="0"/>
                <w:numId w:val="6"/>
              </w:numPr>
              <w:rPr>
                <w:b w:val="0"/>
                <w:i w:val="0"/>
              </w:rPr>
            </w:pPr>
            <w:r w:rsidRPr="00CC5C8F">
              <w:rPr>
                <w:b w:val="0"/>
                <w:i w:val="0"/>
              </w:rPr>
              <w:t>8/9 learners are achieving within or above expected level for their ages in Maths and Language</w:t>
            </w:r>
          </w:p>
          <w:p w:rsidR="00975AF5" w:rsidRPr="00CC5C8F" w:rsidRDefault="00975AF5" w:rsidP="007A33BE">
            <w:pPr>
              <w:pStyle w:val="BodyText3"/>
              <w:numPr>
                <w:ilvl w:val="0"/>
                <w:numId w:val="6"/>
              </w:numPr>
              <w:rPr>
                <w:b w:val="0"/>
                <w:i w:val="0"/>
              </w:rPr>
            </w:pPr>
            <w:r w:rsidRPr="00CC5C8F">
              <w:rPr>
                <w:b w:val="0"/>
                <w:i w:val="0"/>
              </w:rPr>
              <w:t xml:space="preserve">All pupils have active </w:t>
            </w:r>
            <w:r w:rsidR="005D3D83" w:rsidRPr="00CC5C8F">
              <w:rPr>
                <w:b w:val="0"/>
                <w:i w:val="0"/>
              </w:rPr>
              <w:t xml:space="preserve">leadership </w:t>
            </w:r>
            <w:r w:rsidRPr="00CC5C8F">
              <w:rPr>
                <w:b w:val="0"/>
                <w:i w:val="0"/>
              </w:rPr>
              <w:t>roles in the school through the Pupil Council and Eco grou</w:t>
            </w:r>
            <w:r w:rsidR="005D3D83" w:rsidRPr="00CC5C8F">
              <w:rPr>
                <w:b w:val="0"/>
                <w:i w:val="0"/>
              </w:rPr>
              <w:t>p;</w:t>
            </w:r>
            <w:r w:rsidR="005D3D83" w:rsidRPr="00CC5C8F">
              <w:rPr>
                <w:b w:val="0"/>
                <w:i w:val="0"/>
                <w:color w:val="FF0000"/>
              </w:rPr>
              <w:t xml:space="preserve"> </w:t>
            </w:r>
            <w:r w:rsidR="005D3D83" w:rsidRPr="00CC5C8F">
              <w:rPr>
                <w:b w:val="0"/>
                <w:i w:val="0"/>
              </w:rPr>
              <w:t>opportunities for leading the learning need to be developed by encouraging pupils to take more responsibility for their own learning and providing greater opportunities for the application of skills across the curriculum and beyond.</w:t>
            </w:r>
          </w:p>
          <w:p w:rsidR="00975AF5" w:rsidRPr="00CC5C8F" w:rsidRDefault="00975AF5" w:rsidP="007A33BE">
            <w:pPr>
              <w:pStyle w:val="BodyText3"/>
              <w:numPr>
                <w:ilvl w:val="0"/>
                <w:numId w:val="6"/>
              </w:numPr>
              <w:rPr>
                <w:b w:val="0"/>
                <w:i w:val="0"/>
              </w:rPr>
            </w:pPr>
            <w:r w:rsidRPr="00CC5C8F">
              <w:rPr>
                <w:b w:val="0"/>
                <w:i w:val="0"/>
              </w:rPr>
              <w:t>Benchmarks now informing  the school TMR and reviewed termly</w:t>
            </w:r>
          </w:p>
          <w:p w:rsidR="00975AF5" w:rsidRPr="00CC5C8F" w:rsidRDefault="00975AF5" w:rsidP="007A33BE">
            <w:pPr>
              <w:pStyle w:val="BodyText3"/>
              <w:numPr>
                <w:ilvl w:val="0"/>
                <w:numId w:val="6"/>
              </w:numPr>
              <w:rPr>
                <w:b w:val="0"/>
                <w:i w:val="0"/>
              </w:rPr>
            </w:pPr>
            <w:r w:rsidRPr="00CC5C8F">
              <w:rPr>
                <w:b w:val="0"/>
                <w:i w:val="0"/>
              </w:rPr>
              <w:t>Prediction of the L</w:t>
            </w:r>
            <w:r w:rsidR="0035011D" w:rsidRPr="00CC5C8F">
              <w:rPr>
                <w:b w:val="0"/>
                <w:i w:val="0"/>
              </w:rPr>
              <w:t xml:space="preserve">evels pupils will achieve </w:t>
            </w:r>
            <w:r w:rsidRPr="00CC5C8F">
              <w:rPr>
                <w:b w:val="0"/>
                <w:i w:val="0"/>
              </w:rPr>
              <w:t xml:space="preserve">informed by </w:t>
            </w:r>
            <w:r w:rsidR="005D3D83" w:rsidRPr="00CC5C8F">
              <w:rPr>
                <w:b w:val="0"/>
                <w:i w:val="0"/>
              </w:rPr>
              <w:t>standardised</w:t>
            </w:r>
            <w:r w:rsidRPr="00CC5C8F">
              <w:rPr>
                <w:b w:val="0"/>
                <w:i w:val="0"/>
              </w:rPr>
              <w:t xml:space="preserve"> assessment results, </w:t>
            </w:r>
            <w:r w:rsidR="005D3D83" w:rsidRPr="00CC5C8F">
              <w:rPr>
                <w:b w:val="0"/>
                <w:i w:val="0"/>
              </w:rPr>
              <w:t xml:space="preserve">benchmarks, (Ed Scot and Ab), </w:t>
            </w:r>
            <w:r w:rsidRPr="00CC5C8F">
              <w:rPr>
                <w:b w:val="0"/>
                <w:i w:val="0"/>
              </w:rPr>
              <w:t>classroom evidence and teacher judgement</w:t>
            </w:r>
          </w:p>
          <w:p w:rsidR="005D3D83" w:rsidRPr="00CC5C8F" w:rsidRDefault="005D3D83" w:rsidP="007A33BE">
            <w:pPr>
              <w:pStyle w:val="BodyText3"/>
              <w:numPr>
                <w:ilvl w:val="0"/>
                <w:numId w:val="6"/>
              </w:numPr>
              <w:rPr>
                <w:b w:val="0"/>
                <w:i w:val="0"/>
              </w:rPr>
            </w:pPr>
            <w:proofErr w:type="gramStart"/>
            <w:r w:rsidRPr="00CC5C8F">
              <w:rPr>
                <w:b w:val="0"/>
                <w:i w:val="0"/>
              </w:rPr>
              <w:t>Staff continue</w:t>
            </w:r>
            <w:proofErr w:type="gramEnd"/>
            <w:r w:rsidRPr="00CC5C8F">
              <w:rPr>
                <w:b w:val="0"/>
                <w:i w:val="0"/>
              </w:rPr>
              <w:t xml:space="preserve"> to share learning intentions and success criteria with children but could enhance this further by involving pupils more in the planning and evaluation of these.</w:t>
            </w:r>
          </w:p>
          <w:p w:rsidR="005D3D83" w:rsidRPr="00CC5C8F" w:rsidRDefault="005D3D83" w:rsidP="007A33BE">
            <w:pPr>
              <w:pStyle w:val="BodyText3"/>
              <w:numPr>
                <w:ilvl w:val="0"/>
                <w:numId w:val="6"/>
              </w:numPr>
              <w:rPr>
                <w:b w:val="0"/>
                <w:i w:val="0"/>
              </w:rPr>
            </w:pPr>
            <w:r w:rsidRPr="00CC5C8F">
              <w:rPr>
                <w:b w:val="0"/>
                <w:i w:val="0"/>
              </w:rPr>
              <w:lastRenderedPageBreak/>
              <w:t xml:space="preserve">Standardised data is being used to target support and </w:t>
            </w:r>
            <w:proofErr w:type="gramStart"/>
            <w:r w:rsidRPr="00CC5C8F">
              <w:rPr>
                <w:b w:val="0"/>
                <w:i w:val="0"/>
              </w:rPr>
              <w:t>staff are</w:t>
            </w:r>
            <w:proofErr w:type="gramEnd"/>
            <w:r w:rsidRPr="00CC5C8F">
              <w:rPr>
                <w:b w:val="0"/>
                <w:i w:val="0"/>
              </w:rPr>
              <w:t xml:space="preserve"> becoming more confident in using this to support professional judgement. Greater consistency is needed in use of data to confirm next steps in learning.</w:t>
            </w:r>
          </w:p>
          <w:p w:rsidR="005D3D83" w:rsidRPr="00CC5C8F" w:rsidRDefault="005D3D83" w:rsidP="005E6FB3">
            <w:pPr>
              <w:pStyle w:val="BodyText3"/>
              <w:rPr>
                <w:b w:val="0"/>
                <w:i w:val="0"/>
              </w:rPr>
            </w:pPr>
          </w:p>
          <w:p w:rsidR="00712F17" w:rsidRPr="00F015AE" w:rsidRDefault="00712F17" w:rsidP="00282184">
            <w:pPr>
              <w:pStyle w:val="BodyText3"/>
              <w:rPr>
                <w:i w:val="0"/>
              </w:rPr>
            </w:pPr>
            <w:r w:rsidRPr="00CC5C8F">
              <w:rPr>
                <w:i w:val="0"/>
              </w:rPr>
              <w:t xml:space="preserve">Level of quality for this QI:  </w:t>
            </w:r>
            <w:r w:rsidR="005E6FB3" w:rsidRPr="00CC5C8F">
              <w:rPr>
                <w:i w:val="0"/>
              </w:rPr>
              <w:t>3/4</w:t>
            </w:r>
          </w:p>
        </w:tc>
      </w:tr>
    </w:tbl>
    <w:p w:rsidR="003E67B1" w:rsidRDefault="003E67B1" w:rsidP="005A49B8">
      <w:pPr>
        <w:pStyle w:val="BodyText3"/>
        <w:rPr>
          <w:i w:val="0"/>
          <w:sz w:val="28"/>
          <w:szCs w:val="28"/>
          <w:u w:val="single"/>
        </w:rPr>
      </w:pPr>
    </w:p>
    <w:p w:rsidR="005A49B8" w:rsidRPr="00AE0C24" w:rsidRDefault="005A49B8" w:rsidP="005A49B8">
      <w:pPr>
        <w:pStyle w:val="BodyText3"/>
        <w:rPr>
          <w:b w:val="0"/>
          <w:i w:val="0"/>
          <w:sz w:val="28"/>
          <w:szCs w:val="28"/>
        </w:rPr>
      </w:pPr>
      <w:r>
        <w:rPr>
          <w:i w:val="0"/>
          <w:sz w:val="28"/>
          <w:szCs w:val="28"/>
          <w:u w:val="single"/>
        </w:rPr>
        <w:t xml:space="preserve">4. </w:t>
      </w:r>
      <w:r w:rsidRPr="00AE0C24">
        <w:rPr>
          <w:i w:val="0"/>
          <w:sz w:val="28"/>
          <w:szCs w:val="28"/>
          <w:u w:val="single"/>
        </w:rPr>
        <w:t>How good</w:t>
      </w:r>
      <w:r w:rsidR="00B44124">
        <w:rPr>
          <w:i w:val="0"/>
          <w:sz w:val="28"/>
          <w:szCs w:val="28"/>
          <w:u w:val="single"/>
        </w:rPr>
        <w:t xml:space="preserve"> are we at improving outcomes for all our learners?</w:t>
      </w:r>
    </w:p>
    <w:p w:rsidR="005A49B8" w:rsidRPr="00AE0C24" w:rsidRDefault="005A49B8" w:rsidP="005A49B8">
      <w:pPr>
        <w:pStyle w:val="BodyText3"/>
        <w:rPr>
          <w:b w:val="0"/>
          <w:i w:val="0"/>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44"/>
      </w:tblGrid>
      <w:tr w:rsidR="005A49B8" w:rsidRPr="009434FA" w:rsidTr="0081499D">
        <w:trPr>
          <w:trHeight w:val="205"/>
        </w:trPr>
        <w:tc>
          <w:tcPr>
            <w:tcW w:w="15244" w:type="dxa"/>
            <w:shd w:val="clear" w:color="auto" w:fill="auto"/>
          </w:tcPr>
          <w:p w:rsidR="005A49B8" w:rsidRDefault="005A49B8" w:rsidP="00002D9D">
            <w:pPr>
              <w:pStyle w:val="BodyText3"/>
              <w:rPr>
                <w:b w:val="0"/>
                <w:i w:val="0"/>
              </w:rPr>
            </w:pPr>
            <w:r>
              <w:rPr>
                <w:b w:val="0"/>
                <w:i w:val="0"/>
              </w:rPr>
              <w:t>Relevant NIF priority:</w:t>
            </w:r>
            <w:r w:rsidR="00E25BBF">
              <w:rPr>
                <w:b w:val="0"/>
                <w:i w:val="0"/>
              </w:rPr>
              <w:t xml:space="preserve"> All</w:t>
            </w:r>
          </w:p>
          <w:p w:rsidR="005A49B8" w:rsidRDefault="005A49B8" w:rsidP="00002D9D">
            <w:pPr>
              <w:pStyle w:val="BodyText3"/>
              <w:rPr>
                <w:b w:val="0"/>
                <w:i w:val="0"/>
              </w:rPr>
            </w:pPr>
          </w:p>
          <w:p w:rsidR="00247E9B" w:rsidRDefault="005A49B8" w:rsidP="00002D9D">
            <w:pPr>
              <w:pStyle w:val="BodyText3"/>
              <w:rPr>
                <w:b w:val="0"/>
                <w:i w:val="0"/>
              </w:rPr>
            </w:pPr>
            <w:r>
              <w:rPr>
                <w:b w:val="0"/>
                <w:i w:val="0"/>
              </w:rPr>
              <w:t>Relevant NIF driver(s):</w:t>
            </w:r>
            <w:r w:rsidR="00370016" w:rsidRPr="009F0A95">
              <w:rPr>
                <w:b w:val="0"/>
                <w:bCs w:val="0"/>
                <w:i w:val="0"/>
                <w:iCs w:val="0"/>
              </w:rPr>
              <w:t xml:space="preserve"> Assessment of children’s progress</w:t>
            </w:r>
            <w:r w:rsidR="00370016">
              <w:rPr>
                <w:b w:val="0"/>
                <w:bCs w:val="0"/>
                <w:i w:val="0"/>
                <w:iCs w:val="0"/>
              </w:rPr>
              <w:t xml:space="preserve">, </w:t>
            </w:r>
            <w:r w:rsidR="00370016" w:rsidRPr="009F0A95">
              <w:rPr>
                <w:b w:val="0"/>
                <w:bCs w:val="0"/>
                <w:i w:val="0"/>
                <w:iCs w:val="0"/>
              </w:rPr>
              <w:t>School improvement</w:t>
            </w:r>
            <w:r w:rsidR="00370016">
              <w:rPr>
                <w:b w:val="0"/>
                <w:bCs w:val="0"/>
                <w:i w:val="0"/>
                <w:iCs w:val="0"/>
              </w:rPr>
              <w:t>, Performance information</w:t>
            </w:r>
          </w:p>
          <w:p w:rsidR="005A49B8" w:rsidRPr="009434FA" w:rsidRDefault="005A49B8" w:rsidP="004716A5">
            <w:pPr>
              <w:pStyle w:val="BodyText3"/>
              <w:rPr>
                <w:b w:val="0"/>
                <w:i w:val="0"/>
              </w:rPr>
            </w:pPr>
          </w:p>
        </w:tc>
      </w:tr>
      <w:tr w:rsidR="00A33A5E" w:rsidRPr="009434FA" w:rsidTr="00FA5936">
        <w:trPr>
          <w:trHeight w:val="131"/>
        </w:trPr>
        <w:tc>
          <w:tcPr>
            <w:tcW w:w="15244" w:type="dxa"/>
            <w:shd w:val="clear" w:color="auto" w:fill="auto"/>
          </w:tcPr>
          <w:p w:rsidR="00A33A5E" w:rsidRPr="00C6305C" w:rsidRDefault="00A33A5E" w:rsidP="00002D9D">
            <w:pPr>
              <w:pStyle w:val="BodyText3"/>
              <w:rPr>
                <w:i w:val="0"/>
              </w:rPr>
            </w:pPr>
            <w:r w:rsidRPr="00C6305C">
              <w:rPr>
                <w:i w:val="0"/>
              </w:rPr>
              <w:t xml:space="preserve">Overview:  </w:t>
            </w:r>
          </w:p>
          <w:p w:rsidR="00A33A5E" w:rsidRDefault="00A33A5E" w:rsidP="00002D9D">
            <w:pPr>
              <w:pStyle w:val="BodyText3"/>
              <w:rPr>
                <w:b w:val="0"/>
                <w:i w:val="0"/>
              </w:rPr>
            </w:pPr>
            <w:r>
              <w:rPr>
                <w:b w:val="0"/>
                <w:i w:val="0"/>
              </w:rPr>
              <w:t>(narrative across this theme and various QI’s)</w:t>
            </w:r>
          </w:p>
          <w:p w:rsidR="00F12385" w:rsidRDefault="00F12385" w:rsidP="00025804">
            <w:pPr>
              <w:pStyle w:val="BodyText3"/>
              <w:numPr>
                <w:ilvl w:val="0"/>
                <w:numId w:val="27"/>
              </w:numPr>
              <w:rPr>
                <w:b w:val="0"/>
                <w:i w:val="0"/>
              </w:rPr>
            </w:pPr>
            <w:r>
              <w:rPr>
                <w:b w:val="0"/>
                <w:i w:val="0"/>
              </w:rPr>
              <w:t>Children at Cairney</w:t>
            </w:r>
            <w:r w:rsidRPr="00F12385">
              <w:rPr>
                <w:b w:val="0"/>
                <w:i w:val="0"/>
              </w:rPr>
              <w:t xml:space="preserve"> Primary School</w:t>
            </w:r>
            <w:r>
              <w:rPr>
                <w:b w:val="0"/>
                <w:i w:val="0"/>
              </w:rPr>
              <w:t xml:space="preserve"> are happy and feel </w:t>
            </w:r>
            <w:r w:rsidR="00025804">
              <w:rPr>
                <w:b w:val="0"/>
                <w:i w:val="0"/>
              </w:rPr>
              <w:t>safe.</w:t>
            </w:r>
            <w:r w:rsidRPr="00F12385">
              <w:rPr>
                <w:b w:val="0"/>
                <w:i w:val="0"/>
              </w:rPr>
              <w:t xml:space="preserve">  Their learning experiences are enhanced through a commitment to meet the needs of all individuals. They benefit from the level of care and nurture provided.</w:t>
            </w:r>
          </w:p>
          <w:p w:rsidR="00DB2FA3" w:rsidRDefault="00F12385" w:rsidP="00025804">
            <w:pPr>
              <w:pStyle w:val="BodyText3"/>
              <w:numPr>
                <w:ilvl w:val="0"/>
                <w:numId w:val="27"/>
              </w:numPr>
              <w:rPr>
                <w:b w:val="0"/>
                <w:i w:val="0"/>
              </w:rPr>
            </w:pPr>
            <w:r w:rsidRPr="00DB2FA3">
              <w:rPr>
                <w:b w:val="0"/>
                <w:i w:val="0"/>
              </w:rPr>
              <w:t xml:space="preserve">The school is applying its PEF to support equity of outcome for learners </w:t>
            </w:r>
            <w:r w:rsidR="00A71BC8">
              <w:rPr>
                <w:b w:val="0"/>
                <w:i w:val="0"/>
              </w:rPr>
              <w:t xml:space="preserve">in </w:t>
            </w:r>
            <w:r w:rsidR="00DB2FA3">
              <w:rPr>
                <w:b w:val="0"/>
                <w:i w:val="0"/>
              </w:rPr>
              <w:t xml:space="preserve">STEM/outdoor learning </w:t>
            </w:r>
          </w:p>
          <w:p w:rsidR="00025804" w:rsidRDefault="00025804" w:rsidP="00025804">
            <w:pPr>
              <w:pStyle w:val="BodyText3"/>
              <w:numPr>
                <w:ilvl w:val="0"/>
                <w:numId w:val="27"/>
              </w:numPr>
              <w:rPr>
                <w:b w:val="0"/>
                <w:i w:val="0"/>
              </w:rPr>
            </w:pPr>
            <w:r w:rsidRPr="00025804">
              <w:rPr>
                <w:b w:val="0"/>
                <w:i w:val="0"/>
              </w:rPr>
              <w:t>Outd</w:t>
            </w:r>
            <w:r>
              <w:rPr>
                <w:b w:val="0"/>
                <w:i w:val="0"/>
              </w:rPr>
              <w:t xml:space="preserve">oor spaces are sometimes used </w:t>
            </w:r>
            <w:r w:rsidRPr="00025804">
              <w:rPr>
                <w:b w:val="0"/>
                <w:i w:val="0"/>
              </w:rPr>
              <w:t>to promote positive relationships an</w:t>
            </w:r>
            <w:r>
              <w:rPr>
                <w:b w:val="0"/>
                <w:i w:val="0"/>
              </w:rPr>
              <w:t xml:space="preserve">d wellbeing; this needs to be regularly planned for and outdoor spaces used more effectively </w:t>
            </w:r>
          </w:p>
          <w:p w:rsidR="00DB2FA3" w:rsidRDefault="00F12385" w:rsidP="00025804">
            <w:pPr>
              <w:pStyle w:val="BodyText3"/>
              <w:numPr>
                <w:ilvl w:val="0"/>
                <w:numId w:val="27"/>
              </w:numPr>
              <w:rPr>
                <w:b w:val="0"/>
                <w:i w:val="0"/>
              </w:rPr>
            </w:pPr>
            <w:r w:rsidRPr="00DB2FA3">
              <w:rPr>
                <w:b w:val="0"/>
                <w:i w:val="0"/>
              </w:rPr>
              <w:t xml:space="preserve">All staff </w:t>
            </w:r>
            <w:proofErr w:type="gramStart"/>
            <w:r w:rsidRPr="00DB2FA3">
              <w:rPr>
                <w:b w:val="0"/>
                <w:i w:val="0"/>
              </w:rPr>
              <w:t>are</w:t>
            </w:r>
            <w:proofErr w:type="gramEnd"/>
            <w:r w:rsidRPr="00DB2FA3">
              <w:rPr>
                <w:b w:val="0"/>
                <w:i w:val="0"/>
              </w:rPr>
              <w:t xml:space="preserve"> up to date and confident in GIRFEC and Child Protection procedures and show great commitment to the welfare of the children.</w:t>
            </w:r>
          </w:p>
          <w:p w:rsidR="00DB2FA3" w:rsidRPr="00DB2FA3" w:rsidRDefault="00DB2FA3" w:rsidP="00025804">
            <w:pPr>
              <w:pStyle w:val="BodyText3"/>
              <w:numPr>
                <w:ilvl w:val="0"/>
                <w:numId w:val="27"/>
              </w:numPr>
              <w:rPr>
                <w:b w:val="0"/>
                <w:i w:val="0"/>
              </w:rPr>
            </w:pPr>
            <w:r w:rsidRPr="00DB2FA3">
              <w:rPr>
                <w:b w:val="0"/>
                <w:i w:val="0"/>
              </w:rPr>
              <w:t>Most of the c</w:t>
            </w:r>
            <w:r w:rsidR="00F12385" w:rsidRPr="00DB2FA3">
              <w:rPr>
                <w:b w:val="0"/>
                <w:i w:val="0"/>
              </w:rPr>
              <w:t xml:space="preserve">hildren are enthusiastic and engaged learners. </w:t>
            </w:r>
            <w:r w:rsidR="00025804">
              <w:rPr>
                <w:b w:val="0"/>
                <w:i w:val="0"/>
              </w:rPr>
              <w:t>T</w:t>
            </w:r>
            <w:r w:rsidRPr="00DB2FA3">
              <w:rPr>
                <w:b w:val="0"/>
                <w:i w:val="0"/>
              </w:rPr>
              <w:t>he use of digital contexts for learning and a focus on creativity allows children to develop a wide range of skills and attributes.</w:t>
            </w:r>
          </w:p>
          <w:p w:rsidR="00DB2FA3" w:rsidRDefault="00F12385" w:rsidP="00025804">
            <w:pPr>
              <w:pStyle w:val="BodyText3"/>
              <w:numPr>
                <w:ilvl w:val="0"/>
                <w:numId w:val="27"/>
              </w:numPr>
              <w:rPr>
                <w:b w:val="0"/>
                <w:i w:val="0"/>
              </w:rPr>
            </w:pPr>
            <w:r w:rsidRPr="00DB2FA3">
              <w:rPr>
                <w:b w:val="0"/>
                <w:i w:val="0"/>
              </w:rPr>
              <w:t>Active learning opportunities are used alongside other methods to motivate and challenge pupils</w:t>
            </w:r>
            <w:r w:rsidR="00DB2FA3">
              <w:rPr>
                <w:b w:val="0"/>
                <w:i w:val="0"/>
              </w:rPr>
              <w:t>, including some outdoor learning</w:t>
            </w:r>
            <w:r w:rsidRPr="00DB2FA3">
              <w:rPr>
                <w:b w:val="0"/>
                <w:i w:val="0"/>
              </w:rPr>
              <w:t xml:space="preserve">. </w:t>
            </w:r>
          </w:p>
          <w:p w:rsidR="00DB2FA3" w:rsidRDefault="00F12385" w:rsidP="00025804">
            <w:pPr>
              <w:pStyle w:val="BodyText3"/>
              <w:numPr>
                <w:ilvl w:val="0"/>
                <w:numId w:val="27"/>
              </w:numPr>
              <w:rPr>
                <w:b w:val="0"/>
                <w:i w:val="0"/>
              </w:rPr>
            </w:pPr>
            <w:r w:rsidRPr="00DB2FA3">
              <w:rPr>
                <w:b w:val="0"/>
                <w:i w:val="0"/>
              </w:rPr>
              <w:t>Stand</w:t>
            </w:r>
            <w:r w:rsidR="00DB2FA3">
              <w:rPr>
                <w:b w:val="0"/>
                <w:i w:val="0"/>
              </w:rPr>
              <w:t>ardised data is used</w:t>
            </w:r>
            <w:r w:rsidRPr="00DB2FA3">
              <w:rPr>
                <w:b w:val="0"/>
                <w:i w:val="0"/>
              </w:rPr>
              <w:t xml:space="preserve"> to track progress and identify areas requiring </w:t>
            </w:r>
            <w:r w:rsidR="00DB2FA3" w:rsidRPr="00DB2FA3">
              <w:rPr>
                <w:b w:val="0"/>
                <w:i w:val="0"/>
              </w:rPr>
              <w:t>targeted</w:t>
            </w:r>
            <w:r w:rsidRPr="00DB2FA3">
              <w:rPr>
                <w:b w:val="0"/>
                <w:i w:val="0"/>
              </w:rPr>
              <w:t xml:space="preserve"> support.  </w:t>
            </w:r>
          </w:p>
          <w:p w:rsidR="00A33A5E" w:rsidRPr="00F015AE" w:rsidRDefault="00F12385" w:rsidP="00F015AE">
            <w:pPr>
              <w:pStyle w:val="BodyText3"/>
              <w:numPr>
                <w:ilvl w:val="0"/>
                <w:numId w:val="27"/>
              </w:numPr>
              <w:rPr>
                <w:b w:val="0"/>
                <w:i w:val="0"/>
              </w:rPr>
            </w:pPr>
            <w:r w:rsidRPr="00DB2FA3">
              <w:rPr>
                <w:b w:val="0"/>
                <w:i w:val="0"/>
              </w:rPr>
              <w:t>Analysis of</w:t>
            </w:r>
            <w:r w:rsidR="00DB2FA3">
              <w:rPr>
                <w:b w:val="0"/>
                <w:i w:val="0"/>
              </w:rPr>
              <w:t xml:space="preserve"> such data shows that </w:t>
            </w:r>
            <w:r w:rsidR="00DB2FA3" w:rsidRPr="00CC5C8F">
              <w:rPr>
                <w:b w:val="0"/>
                <w:i w:val="0"/>
              </w:rPr>
              <w:t xml:space="preserve">8/9 learners </w:t>
            </w:r>
            <w:r w:rsidR="00DB2FA3">
              <w:rPr>
                <w:b w:val="0"/>
                <w:i w:val="0"/>
              </w:rPr>
              <w:t xml:space="preserve">(2016/2017) </w:t>
            </w:r>
            <w:r w:rsidR="00DB2FA3" w:rsidRPr="00CC5C8F">
              <w:rPr>
                <w:b w:val="0"/>
                <w:i w:val="0"/>
              </w:rPr>
              <w:t>are achieving within or above expected level for their ages in Maths and Language</w:t>
            </w:r>
          </w:p>
          <w:p w:rsidR="00A33A5E" w:rsidRPr="00AB5E13" w:rsidRDefault="00A33A5E" w:rsidP="00002D9D">
            <w:pPr>
              <w:pStyle w:val="BodyText3"/>
              <w:rPr>
                <w:i w:val="0"/>
              </w:rPr>
            </w:pPr>
            <w:r w:rsidRPr="00C6305C">
              <w:rPr>
                <w:i w:val="0"/>
              </w:rPr>
              <w:t>Key strengths:</w:t>
            </w:r>
          </w:p>
          <w:p w:rsidR="00AB5E13" w:rsidRDefault="00AB5E13" w:rsidP="00AB5E13">
            <w:pPr>
              <w:pStyle w:val="BodyText3"/>
              <w:numPr>
                <w:ilvl w:val="0"/>
                <w:numId w:val="3"/>
              </w:numPr>
              <w:rPr>
                <w:b w:val="0"/>
                <w:i w:val="0"/>
              </w:rPr>
            </w:pPr>
            <w:r>
              <w:rPr>
                <w:b w:val="0"/>
                <w:i w:val="0"/>
              </w:rPr>
              <w:t xml:space="preserve">The </w:t>
            </w:r>
            <w:r w:rsidRPr="00AB5E13">
              <w:rPr>
                <w:b w:val="0"/>
                <w:i w:val="0"/>
              </w:rPr>
              <w:t xml:space="preserve">positive relationships in the school based on shared vision and values </w:t>
            </w:r>
          </w:p>
          <w:p w:rsidR="00A33A5E" w:rsidRPr="00AB5E13" w:rsidRDefault="00AB5E13" w:rsidP="00AB5E13">
            <w:pPr>
              <w:pStyle w:val="BodyText3"/>
              <w:numPr>
                <w:ilvl w:val="0"/>
                <w:numId w:val="3"/>
              </w:numPr>
              <w:rPr>
                <w:b w:val="0"/>
                <w:i w:val="0"/>
              </w:rPr>
            </w:pPr>
            <w:r>
              <w:rPr>
                <w:b w:val="0"/>
                <w:i w:val="0"/>
              </w:rPr>
              <w:t xml:space="preserve">The </w:t>
            </w:r>
            <w:r w:rsidRPr="00AB5E13">
              <w:rPr>
                <w:b w:val="0"/>
                <w:i w:val="0"/>
              </w:rPr>
              <w:t>personalised suppor</w:t>
            </w:r>
            <w:r>
              <w:rPr>
                <w:b w:val="0"/>
                <w:i w:val="0"/>
              </w:rPr>
              <w:t xml:space="preserve">t based on application of </w:t>
            </w:r>
            <w:r w:rsidRPr="00AB5E13">
              <w:rPr>
                <w:b w:val="0"/>
                <w:i w:val="0"/>
              </w:rPr>
              <w:t>information about learners and their needs.</w:t>
            </w:r>
          </w:p>
          <w:p w:rsidR="00AB5E13" w:rsidRDefault="00AB5E13" w:rsidP="00002D9D">
            <w:pPr>
              <w:pStyle w:val="BodyText3"/>
              <w:rPr>
                <w:i w:val="0"/>
              </w:rPr>
            </w:pPr>
          </w:p>
          <w:p w:rsidR="00A33A5E" w:rsidRPr="00CE1DD9" w:rsidRDefault="00A33A5E" w:rsidP="00002D9D">
            <w:pPr>
              <w:pStyle w:val="BodyText3"/>
              <w:rPr>
                <w:i w:val="0"/>
              </w:rPr>
            </w:pPr>
            <w:r w:rsidRPr="00C6305C">
              <w:rPr>
                <w:i w:val="0"/>
              </w:rPr>
              <w:t>Identified priorities for improvement:</w:t>
            </w:r>
          </w:p>
          <w:p w:rsidR="00A33A5E" w:rsidRDefault="003E67B1" w:rsidP="00AB5E13">
            <w:pPr>
              <w:pStyle w:val="BodyText3"/>
              <w:numPr>
                <w:ilvl w:val="0"/>
                <w:numId w:val="3"/>
              </w:numPr>
              <w:rPr>
                <w:b w:val="0"/>
                <w:i w:val="0"/>
              </w:rPr>
            </w:pPr>
            <w:r w:rsidRPr="003E67B1">
              <w:rPr>
                <w:b w:val="0"/>
                <w:i w:val="0"/>
              </w:rPr>
              <w:t>To raise further levels of attainment in literacy (Reading and Writing), especially at Early and First Level.</w:t>
            </w:r>
            <w:r w:rsidR="00A33A5E">
              <w:rPr>
                <w:b w:val="0"/>
                <w:i w:val="0"/>
              </w:rPr>
              <w:t xml:space="preserve"> </w:t>
            </w:r>
          </w:p>
          <w:p w:rsidR="00A33A5E" w:rsidRDefault="00AB5E13" w:rsidP="00AB5E13">
            <w:pPr>
              <w:pStyle w:val="BodyText3"/>
              <w:numPr>
                <w:ilvl w:val="0"/>
                <w:numId w:val="3"/>
              </w:numPr>
              <w:rPr>
                <w:b w:val="0"/>
                <w:i w:val="0"/>
              </w:rPr>
            </w:pPr>
            <w:r w:rsidRPr="00AB5E13">
              <w:rPr>
                <w:b w:val="0"/>
                <w:i w:val="0"/>
              </w:rPr>
              <w:t>Implement accreditation scheme developed last session to track learners’ achievements and links to</w:t>
            </w:r>
            <w:r>
              <w:rPr>
                <w:b w:val="0"/>
                <w:i w:val="0"/>
              </w:rPr>
              <w:t xml:space="preserve"> skills development and careers </w:t>
            </w:r>
            <w:r w:rsidRPr="00AB5E13">
              <w:rPr>
                <w:b w:val="0"/>
                <w:i w:val="0"/>
              </w:rPr>
              <w:t>standard</w:t>
            </w:r>
          </w:p>
          <w:p w:rsidR="00A33A5E" w:rsidRDefault="00AB5E13" w:rsidP="00AB5E13">
            <w:pPr>
              <w:pStyle w:val="BodyText3"/>
              <w:numPr>
                <w:ilvl w:val="0"/>
                <w:numId w:val="3"/>
              </w:numPr>
              <w:rPr>
                <w:b w:val="0"/>
                <w:i w:val="0"/>
              </w:rPr>
            </w:pPr>
            <w:r w:rsidRPr="00AB5E13">
              <w:rPr>
                <w:b w:val="0"/>
                <w:i w:val="0"/>
              </w:rPr>
              <w:lastRenderedPageBreak/>
              <w:t>To raise levels of attainment in numeracy</w:t>
            </w:r>
          </w:p>
          <w:p w:rsidR="00AB5E13" w:rsidRDefault="00390603" w:rsidP="00CE1DD9">
            <w:pPr>
              <w:pStyle w:val="BodyText3"/>
              <w:numPr>
                <w:ilvl w:val="0"/>
                <w:numId w:val="3"/>
              </w:numPr>
              <w:rPr>
                <w:b w:val="0"/>
                <w:i w:val="0"/>
              </w:rPr>
            </w:pPr>
            <w:r>
              <w:rPr>
                <w:b w:val="0"/>
                <w:i w:val="0"/>
              </w:rPr>
              <w:t>Whole school approach t</w:t>
            </w:r>
            <w:r w:rsidR="00AB5E13">
              <w:rPr>
                <w:b w:val="0"/>
                <w:i w:val="0"/>
              </w:rPr>
              <w:t xml:space="preserve">o promote positive behaviour, mental health, wellbeing, resilience and achievement  </w:t>
            </w:r>
          </w:p>
          <w:p w:rsidR="00CE1DD9" w:rsidRPr="00CE1DD9" w:rsidRDefault="00CE1DD9" w:rsidP="00CE1DD9">
            <w:pPr>
              <w:pStyle w:val="BodyText3"/>
              <w:ind w:left="752"/>
              <w:rPr>
                <w:b w:val="0"/>
                <w:i w:val="0"/>
              </w:rPr>
            </w:pPr>
          </w:p>
        </w:tc>
      </w:tr>
    </w:tbl>
    <w:p w:rsidR="00A83356" w:rsidRDefault="00A83356" w:rsidP="00E00DD2">
      <w:pPr>
        <w:pStyle w:val="BodyText3"/>
        <w:rPr>
          <w:i w:val="0"/>
          <w:sz w:val="22"/>
          <w:szCs w:val="28"/>
          <w:u w:val="single"/>
        </w:rPr>
        <w:sectPr w:rsidR="00A83356" w:rsidSect="00A83356">
          <w:pgSz w:w="16838" w:h="11906" w:orient="landscape" w:code="9"/>
          <w:pgMar w:top="1134" w:right="851" w:bottom="993" w:left="851" w:header="709" w:footer="567" w:gutter="0"/>
          <w:cols w:space="708"/>
          <w:titlePg/>
          <w:docGrid w:linePitch="360"/>
        </w:sectPr>
      </w:pPr>
    </w:p>
    <w:p w:rsidR="00D04724" w:rsidRDefault="00D04724" w:rsidP="00D04724">
      <w:pPr>
        <w:pStyle w:val="BodyText3"/>
      </w:pPr>
      <w:r w:rsidRPr="001B4B86">
        <w:rPr>
          <w:i w:val="0"/>
        </w:rPr>
        <w:lastRenderedPageBreak/>
        <w:t xml:space="preserve">In relation to the priorities listed above the following action plans have been confirmed:  </w:t>
      </w:r>
      <w:r>
        <w:t xml:space="preserve">    </w:t>
      </w:r>
    </w:p>
    <w:p w:rsidR="00D04724" w:rsidRPr="008E02E7" w:rsidRDefault="00D04724" w:rsidP="00D04724">
      <w:pPr>
        <w:pStyle w:val="BodyText3"/>
        <w:rPr>
          <w:i w:val="0"/>
          <w:sz w:val="20"/>
          <w:szCs w:val="28"/>
          <w:u w:val="single"/>
        </w:rPr>
      </w:pPr>
    </w:p>
    <w:tbl>
      <w:tblPr>
        <w:tblW w:w="15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5387"/>
        <w:gridCol w:w="5103"/>
        <w:gridCol w:w="76"/>
      </w:tblGrid>
      <w:tr w:rsidR="00D04724" w:rsidRPr="00F067FA" w:rsidTr="00310D65">
        <w:trPr>
          <w:gridAfter w:val="1"/>
          <w:wAfter w:w="76" w:type="dxa"/>
          <w:trHeight w:val="758"/>
        </w:trPr>
        <w:tc>
          <w:tcPr>
            <w:tcW w:w="4786" w:type="dxa"/>
            <w:shd w:val="clear" w:color="auto" w:fill="auto"/>
          </w:tcPr>
          <w:p w:rsidR="00D04724" w:rsidRPr="00F067FA" w:rsidRDefault="00D04724" w:rsidP="00A7314C">
            <w:pPr>
              <w:pStyle w:val="BodyText3"/>
              <w:jc w:val="center"/>
              <w:rPr>
                <w:b w:val="0"/>
                <w:i w:val="0"/>
              </w:rPr>
            </w:pPr>
          </w:p>
          <w:p w:rsidR="00D04724" w:rsidRPr="00F067FA" w:rsidRDefault="00D04724" w:rsidP="00A7314C">
            <w:pPr>
              <w:pStyle w:val="BodyText3"/>
              <w:jc w:val="center"/>
              <w:rPr>
                <w:b w:val="0"/>
                <w:i w:val="0"/>
              </w:rPr>
            </w:pPr>
            <w:r w:rsidRPr="00F067FA">
              <w:rPr>
                <w:i w:val="0"/>
              </w:rPr>
              <w:t>Action</w:t>
            </w:r>
            <w:r>
              <w:rPr>
                <w:i w:val="0"/>
              </w:rPr>
              <w:t>s/Roles/Timings</w:t>
            </w:r>
          </w:p>
        </w:tc>
        <w:tc>
          <w:tcPr>
            <w:tcW w:w="5387" w:type="dxa"/>
            <w:shd w:val="clear" w:color="auto" w:fill="auto"/>
          </w:tcPr>
          <w:p w:rsidR="00D04724" w:rsidRPr="00F067FA" w:rsidRDefault="00D04724" w:rsidP="00A7314C">
            <w:pPr>
              <w:pStyle w:val="BodyText3"/>
              <w:jc w:val="center"/>
              <w:rPr>
                <w:b w:val="0"/>
                <w:i w:val="0"/>
              </w:rPr>
            </w:pPr>
          </w:p>
          <w:p w:rsidR="00D04724" w:rsidRPr="00F067FA" w:rsidRDefault="00D04724" w:rsidP="00A7314C">
            <w:pPr>
              <w:pStyle w:val="BodyText3"/>
              <w:jc w:val="center"/>
              <w:rPr>
                <w:i w:val="0"/>
              </w:rPr>
            </w:pPr>
            <w:r w:rsidRPr="00F067FA">
              <w:rPr>
                <w:i w:val="0"/>
              </w:rPr>
              <w:t>Expected Outcomes</w:t>
            </w:r>
            <w:r>
              <w:rPr>
                <w:i w:val="0"/>
              </w:rPr>
              <w:t>/Impact on learners</w:t>
            </w:r>
          </w:p>
        </w:tc>
        <w:tc>
          <w:tcPr>
            <w:tcW w:w="5103" w:type="dxa"/>
            <w:shd w:val="clear" w:color="auto" w:fill="auto"/>
          </w:tcPr>
          <w:p w:rsidR="00D04724" w:rsidRPr="00F067FA" w:rsidRDefault="00D04724" w:rsidP="00A7314C">
            <w:pPr>
              <w:pStyle w:val="BodyText3"/>
              <w:jc w:val="center"/>
              <w:rPr>
                <w:b w:val="0"/>
                <w:i w:val="0"/>
              </w:rPr>
            </w:pPr>
          </w:p>
          <w:p w:rsidR="00D04724" w:rsidRPr="00F067FA" w:rsidRDefault="00D04724" w:rsidP="00A7314C">
            <w:pPr>
              <w:pStyle w:val="BodyText3"/>
              <w:jc w:val="center"/>
              <w:rPr>
                <w:i w:val="0"/>
              </w:rPr>
            </w:pPr>
            <w:r>
              <w:rPr>
                <w:i w:val="0"/>
              </w:rPr>
              <w:t>How will success be measured?</w:t>
            </w:r>
          </w:p>
        </w:tc>
      </w:tr>
      <w:tr w:rsidR="00D04724" w:rsidRPr="00F067FA" w:rsidTr="00310D65">
        <w:trPr>
          <w:gridAfter w:val="1"/>
          <w:wAfter w:w="76" w:type="dxa"/>
          <w:trHeight w:val="1126"/>
        </w:trPr>
        <w:tc>
          <w:tcPr>
            <w:tcW w:w="4786" w:type="dxa"/>
            <w:shd w:val="clear" w:color="auto" w:fill="auto"/>
          </w:tcPr>
          <w:p w:rsidR="003E67B1" w:rsidRPr="003E67B1" w:rsidRDefault="00D04724" w:rsidP="003E67B1">
            <w:pPr>
              <w:pStyle w:val="BodyText3"/>
              <w:rPr>
                <w:b w:val="0"/>
                <w:i w:val="0"/>
              </w:rPr>
            </w:pPr>
            <w:r w:rsidRPr="00F067FA">
              <w:rPr>
                <w:b w:val="0"/>
                <w:i w:val="0"/>
              </w:rPr>
              <w:t>1.</w:t>
            </w:r>
            <w:r w:rsidR="003E67B1">
              <w:t xml:space="preserve"> </w:t>
            </w:r>
            <w:r w:rsidR="00025804">
              <w:rPr>
                <w:b w:val="0"/>
                <w:i w:val="0"/>
              </w:rPr>
              <w:t xml:space="preserve">To </w:t>
            </w:r>
            <w:r w:rsidR="003E67B1" w:rsidRPr="003E67B1">
              <w:rPr>
                <w:b w:val="0"/>
                <w:i w:val="0"/>
              </w:rPr>
              <w:t xml:space="preserve">further </w:t>
            </w:r>
            <w:r w:rsidR="00025804">
              <w:rPr>
                <w:b w:val="0"/>
                <w:i w:val="0"/>
              </w:rPr>
              <w:t xml:space="preserve">raise </w:t>
            </w:r>
            <w:r w:rsidR="003E67B1" w:rsidRPr="003E67B1">
              <w:rPr>
                <w:b w:val="0"/>
                <w:i w:val="0"/>
              </w:rPr>
              <w:t xml:space="preserve">levels of attainment in literacy (Reading and Writing), especially at Early and First Level. </w:t>
            </w:r>
          </w:p>
          <w:p w:rsidR="003E67B1" w:rsidRPr="003E67B1" w:rsidRDefault="003E67B1" w:rsidP="003E67B1">
            <w:pPr>
              <w:pStyle w:val="BodyText3"/>
              <w:rPr>
                <w:b w:val="0"/>
                <w:i w:val="0"/>
              </w:rPr>
            </w:pPr>
            <w:r w:rsidRPr="003E67B1">
              <w:rPr>
                <w:b w:val="0"/>
                <w:i w:val="0"/>
              </w:rPr>
              <w:t xml:space="preserve"> </w:t>
            </w:r>
          </w:p>
          <w:p w:rsidR="00D04724" w:rsidRPr="00F067FA" w:rsidRDefault="00D04724" w:rsidP="00D52408">
            <w:pPr>
              <w:pStyle w:val="BodyText3"/>
              <w:rPr>
                <w:b w:val="0"/>
                <w:i w:val="0"/>
              </w:rPr>
            </w:pPr>
          </w:p>
          <w:p w:rsidR="00D04724" w:rsidRPr="00F067FA" w:rsidRDefault="00D04724" w:rsidP="00D52408">
            <w:pPr>
              <w:pStyle w:val="BodyText3"/>
              <w:rPr>
                <w:b w:val="0"/>
                <w:i w:val="0"/>
              </w:rPr>
            </w:pPr>
          </w:p>
          <w:p w:rsidR="00D04724" w:rsidRPr="00F067FA" w:rsidRDefault="00D04724" w:rsidP="00D52408">
            <w:pPr>
              <w:pStyle w:val="BodyText3"/>
              <w:rPr>
                <w:b w:val="0"/>
                <w:i w:val="0"/>
              </w:rPr>
            </w:pPr>
          </w:p>
          <w:p w:rsidR="00D04724" w:rsidRDefault="00D04724" w:rsidP="00D52408">
            <w:pPr>
              <w:pStyle w:val="BodyText3"/>
              <w:rPr>
                <w:b w:val="0"/>
                <w:i w:val="0"/>
              </w:rPr>
            </w:pPr>
          </w:p>
          <w:p w:rsidR="00D04724" w:rsidRDefault="00D04724" w:rsidP="00D52408">
            <w:pPr>
              <w:pStyle w:val="BodyText3"/>
              <w:rPr>
                <w:b w:val="0"/>
                <w:i w:val="0"/>
              </w:rPr>
            </w:pPr>
          </w:p>
          <w:p w:rsidR="00D04724" w:rsidRPr="00F067FA" w:rsidRDefault="00D04724" w:rsidP="00D52408">
            <w:pPr>
              <w:pStyle w:val="BodyText3"/>
              <w:rPr>
                <w:b w:val="0"/>
                <w:i w:val="0"/>
              </w:rPr>
            </w:pPr>
          </w:p>
        </w:tc>
        <w:tc>
          <w:tcPr>
            <w:tcW w:w="5387" w:type="dxa"/>
            <w:shd w:val="clear" w:color="auto" w:fill="auto"/>
          </w:tcPr>
          <w:p w:rsidR="00A7314C" w:rsidRDefault="003E67B1" w:rsidP="002C20C1">
            <w:pPr>
              <w:pStyle w:val="BodyText3"/>
              <w:numPr>
                <w:ilvl w:val="0"/>
                <w:numId w:val="33"/>
              </w:numPr>
              <w:ind w:left="317" w:hanging="283"/>
              <w:rPr>
                <w:b w:val="0"/>
                <w:i w:val="0"/>
              </w:rPr>
            </w:pPr>
            <w:r>
              <w:rPr>
                <w:b w:val="0"/>
                <w:i w:val="0"/>
              </w:rPr>
              <w:t xml:space="preserve">Through using the </w:t>
            </w:r>
            <w:r w:rsidRPr="003E67B1">
              <w:rPr>
                <w:b w:val="0"/>
                <w:i w:val="0"/>
              </w:rPr>
              <w:t>Highland Emerging Literacy Project, attainme</w:t>
            </w:r>
            <w:r>
              <w:rPr>
                <w:b w:val="0"/>
                <w:i w:val="0"/>
              </w:rPr>
              <w:t>nt in reading (in P1</w:t>
            </w:r>
            <w:r w:rsidR="002C20C1">
              <w:rPr>
                <w:b w:val="0"/>
                <w:i w:val="0"/>
              </w:rPr>
              <w:t xml:space="preserve"> </w:t>
            </w:r>
            <w:r w:rsidRPr="003E67B1">
              <w:rPr>
                <w:b w:val="0"/>
                <w:i w:val="0"/>
              </w:rPr>
              <w:t xml:space="preserve">&amp; 2) will be much improved, this will be evidenced through tracking meetings and assessment results. </w:t>
            </w:r>
          </w:p>
          <w:p w:rsidR="00A7314C" w:rsidRDefault="00A7314C" w:rsidP="002C20C1">
            <w:pPr>
              <w:pStyle w:val="BodyText3"/>
              <w:numPr>
                <w:ilvl w:val="0"/>
                <w:numId w:val="33"/>
              </w:numPr>
              <w:ind w:left="317" w:hanging="283"/>
              <w:rPr>
                <w:b w:val="0"/>
                <w:i w:val="0"/>
              </w:rPr>
            </w:pPr>
            <w:r w:rsidRPr="00A7314C">
              <w:rPr>
                <w:b w:val="0"/>
                <w:i w:val="0"/>
              </w:rPr>
              <w:t xml:space="preserve">Pupils </w:t>
            </w:r>
            <w:r w:rsidR="002C20C1" w:rsidRPr="00A7314C">
              <w:rPr>
                <w:b w:val="0"/>
                <w:i w:val="0"/>
              </w:rPr>
              <w:t xml:space="preserve"> will experience a developmentally appropriate curriculum using the developmental continua to support current programmes</w:t>
            </w:r>
          </w:p>
          <w:p w:rsidR="00A7314C" w:rsidRPr="00A7314C" w:rsidRDefault="00A7314C" w:rsidP="002C20C1">
            <w:pPr>
              <w:pStyle w:val="BodyText3"/>
              <w:numPr>
                <w:ilvl w:val="0"/>
                <w:numId w:val="33"/>
              </w:numPr>
              <w:ind w:left="317" w:hanging="283"/>
              <w:rPr>
                <w:b w:val="0"/>
                <w:i w:val="0"/>
              </w:rPr>
            </w:pPr>
            <w:r w:rsidRPr="00A7314C">
              <w:rPr>
                <w:b w:val="0"/>
                <w:i w:val="0"/>
              </w:rPr>
              <w:t>Pupil</w:t>
            </w:r>
            <w:r w:rsidR="002C20C1" w:rsidRPr="00A7314C">
              <w:rPr>
                <w:b w:val="0"/>
                <w:i w:val="0"/>
              </w:rPr>
              <w:t>s will have developed the foundation skills required for early reading and writing, resulting in positive destinations and literacy attainment</w:t>
            </w:r>
          </w:p>
          <w:p w:rsidR="002C20C1" w:rsidRPr="00F015AE" w:rsidRDefault="00A7314C" w:rsidP="00D52408">
            <w:pPr>
              <w:pStyle w:val="BodyText3"/>
              <w:numPr>
                <w:ilvl w:val="0"/>
                <w:numId w:val="33"/>
              </w:numPr>
              <w:ind w:left="317" w:hanging="283"/>
              <w:rPr>
                <w:b w:val="0"/>
                <w:i w:val="0"/>
              </w:rPr>
            </w:pPr>
            <w:r w:rsidRPr="00A7314C">
              <w:rPr>
                <w:b w:val="0"/>
                <w:i w:val="0"/>
              </w:rPr>
              <w:t>Pupils</w:t>
            </w:r>
            <w:r w:rsidR="002C20C1" w:rsidRPr="00A7314C">
              <w:rPr>
                <w:b w:val="0"/>
                <w:i w:val="0"/>
              </w:rPr>
              <w:t xml:space="preserve"> w</w:t>
            </w:r>
            <w:r w:rsidR="00F015AE">
              <w:rPr>
                <w:b w:val="0"/>
                <w:i w:val="0"/>
              </w:rPr>
              <w:t xml:space="preserve">ill be tracked using the </w:t>
            </w:r>
            <w:r w:rsidR="002C20C1" w:rsidRPr="00A7314C">
              <w:rPr>
                <w:b w:val="0"/>
                <w:i w:val="0"/>
              </w:rPr>
              <w:t>developmental continua to ensure that individual needs are met.</w:t>
            </w:r>
          </w:p>
        </w:tc>
        <w:tc>
          <w:tcPr>
            <w:tcW w:w="5103" w:type="dxa"/>
            <w:shd w:val="clear" w:color="auto" w:fill="auto"/>
          </w:tcPr>
          <w:p w:rsidR="002C20C1" w:rsidRPr="001011BC" w:rsidRDefault="002C20C1" w:rsidP="00AB5E13">
            <w:pPr>
              <w:pStyle w:val="ListParagraph"/>
              <w:numPr>
                <w:ilvl w:val="0"/>
                <w:numId w:val="30"/>
              </w:numPr>
              <w:ind w:left="317" w:hanging="284"/>
            </w:pPr>
            <w:r>
              <w:t xml:space="preserve">Staff </w:t>
            </w:r>
            <w:r w:rsidRPr="001011BC">
              <w:t>understand the developmental approach to Emerging Literacy at the Early Level</w:t>
            </w:r>
          </w:p>
          <w:p w:rsidR="002C20C1" w:rsidRPr="001011BC" w:rsidRDefault="002C20C1" w:rsidP="00AB5E13">
            <w:pPr>
              <w:pStyle w:val="ListParagraph"/>
              <w:numPr>
                <w:ilvl w:val="0"/>
                <w:numId w:val="30"/>
              </w:numPr>
              <w:ind w:left="317" w:hanging="284"/>
            </w:pPr>
            <w:r>
              <w:t xml:space="preserve">Staff will </w:t>
            </w:r>
            <w:r w:rsidRPr="001011BC">
              <w:t>be able to articulate the progress of each learner, based on robust evidence</w:t>
            </w:r>
            <w:r>
              <w:t>.</w:t>
            </w:r>
          </w:p>
          <w:p w:rsidR="00AB5E13" w:rsidRDefault="00A7314C" w:rsidP="00AB5E13">
            <w:pPr>
              <w:pStyle w:val="ListParagraph"/>
              <w:numPr>
                <w:ilvl w:val="0"/>
                <w:numId w:val="30"/>
              </w:numPr>
              <w:ind w:left="317" w:hanging="284"/>
            </w:pPr>
            <w:r>
              <w:t xml:space="preserve">Pupils </w:t>
            </w:r>
            <w:r w:rsidR="002C20C1">
              <w:t>will have secure foundation skills in early reading and writing</w:t>
            </w:r>
          </w:p>
          <w:p w:rsidR="002C20C1" w:rsidRDefault="00A7314C" w:rsidP="00AB5E13">
            <w:pPr>
              <w:pStyle w:val="ListParagraph"/>
              <w:numPr>
                <w:ilvl w:val="0"/>
                <w:numId w:val="30"/>
              </w:numPr>
              <w:ind w:left="317" w:hanging="284"/>
            </w:pPr>
            <w:r>
              <w:t xml:space="preserve">Pupils </w:t>
            </w:r>
            <w:r w:rsidR="002C20C1">
              <w:t>will make appropriate progress in Literacy within the Early Level.</w:t>
            </w:r>
          </w:p>
          <w:p w:rsidR="00D04724" w:rsidRPr="00F067FA" w:rsidRDefault="00D04724" w:rsidP="00D52408">
            <w:pPr>
              <w:pStyle w:val="BodyText3"/>
              <w:rPr>
                <w:b w:val="0"/>
                <w:i w:val="0"/>
              </w:rPr>
            </w:pPr>
          </w:p>
        </w:tc>
      </w:tr>
      <w:tr w:rsidR="00D04724" w:rsidRPr="00F067FA" w:rsidTr="00310D65">
        <w:trPr>
          <w:gridAfter w:val="1"/>
          <w:wAfter w:w="76" w:type="dxa"/>
          <w:trHeight w:val="1689"/>
        </w:trPr>
        <w:tc>
          <w:tcPr>
            <w:tcW w:w="4786" w:type="dxa"/>
            <w:shd w:val="clear" w:color="auto" w:fill="auto"/>
          </w:tcPr>
          <w:p w:rsidR="00D04724" w:rsidRPr="00F067FA" w:rsidRDefault="00D04724" w:rsidP="00D52408">
            <w:pPr>
              <w:pStyle w:val="BodyText3"/>
              <w:rPr>
                <w:b w:val="0"/>
                <w:i w:val="0"/>
              </w:rPr>
            </w:pPr>
            <w:r w:rsidRPr="00F067FA">
              <w:rPr>
                <w:b w:val="0"/>
                <w:i w:val="0"/>
              </w:rPr>
              <w:t>2.</w:t>
            </w:r>
            <w:r>
              <w:rPr>
                <w:b w:val="0"/>
                <w:i w:val="0"/>
              </w:rPr>
              <w:t xml:space="preserve">  </w:t>
            </w:r>
            <w:r w:rsidR="00623632" w:rsidRPr="00623632">
              <w:rPr>
                <w:b w:val="0"/>
                <w:i w:val="0"/>
              </w:rPr>
              <w:t>Implement accreditation scheme developed last session to track learners’ achievements and links to skills development</w:t>
            </w:r>
            <w:r w:rsidR="00623632">
              <w:rPr>
                <w:b w:val="0"/>
                <w:i w:val="0"/>
              </w:rPr>
              <w:t xml:space="preserve"> and careers standard</w:t>
            </w:r>
          </w:p>
        </w:tc>
        <w:tc>
          <w:tcPr>
            <w:tcW w:w="5387" w:type="dxa"/>
            <w:shd w:val="clear" w:color="auto" w:fill="auto"/>
          </w:tcPr>
          <w:p w:rsidR="00D04724" w:rsidRDefault="00A7314C" w:rsidP="0060396F">
            <w:pPr>
              <w:pStyle w:val="BodyText3"/>
              <w:numPr>
                <w:ilvl w:val="0"/>
                <w:numId w:val="28"/>
              </w:numPr>
              <w:ind w:left="317" w:hanging="317"/>
              <w:rPr>
                <w:b w:val="0"/>
                <w:i w:val="0"/>
              </w:rPr>
            </w:pPr>
            <w:r>
              <w:rPr>
                <w:b w:val="0"/>
                <w:i w:val="0"/>
              </w:rPr>
              <w:t>Pupil</w:t>
            </w:r>
            <w:r w:rsidR="00025804">
              <w:rPr>
                <w:b w:val="0"/>
                <w:i w:val="0"/>
              </w:rPr>
              <w:t>s understand the value of the skills they are acquiring</w:t>
            </w:r>
          </w:p>
          <w:p w:rsidR="0060396F" w:rsidRPr="00AB5E13" w:rsidRDefault="0060396F" w:rsidP="00AB5E13">
            <w:pPr>
              <w:pStyle w:val="ListParagraph"/>
              <w:numPr>
                <w:ilvl w:val="0"/>
                <w:numId w:val="28"/>
              </w:numPr>
              <w:ind w:left="317" w:hanging="317"/>
              <w:rPr>
                <w:bCs/>
                <w:iCs/>
              </w:rPr>
            </w:pPr>
            <w:r w:rsidRPr="0060396F">
              <w:rPr>
                <w:bCs/>
                <w:iCs/>
              </w:rPr>
              <w:t>Skills identified that are developed through the accreditation scheme</w:t>
            </w:r>
            <w:r w:rsidRPr="0060396F">
              <w:tab/>
            </w:r>
          </w:p>
          <w:p w:rsidR="00E36C72" w:rsidRPr="00F015AE" w:rsidRDefault="0060396F" w:rsidP="00E36C72">
            <w:pPr>
              <w:pStyle w:val="ListParagraph"/>
              <w:numPr>
                <w:ilvl w:val="0"/>
                <w:numId w:val="28"/>
              </w:numPr>
              <w:ind w:left="317" w:hanging="317"/>
              <w:rPr>
                <w:bCs/>
                <w:iCs/>
              </w:rPr>
            </w:pPr>
            <w:r w:rsidRPr="0060396F">
              <w:t xml:space="preserve">Parents understand the importance of skills development </w:t>
            </w:r>
          </w:p>
        </w:tc>
        <w:tc>
          <w:tcPr>
            <w:tcW w:w="5103" w:type="dxa"/>
            <w:shd w:val="clear" w:color="auto" w:fill="auto"/>
          </w:tcPr>
          <w:p w:rsidR="00D04724" w:rsidRDefault="00AB5E13" w:rsidP="00AB5E13">
            <w:pPr>
              <w:pStyle w:val="BodyText3"/>
              <w:numPr>
                <w:ilvl w:val="0"/>
                <w:numId w:val="28"/>
              </w:numPr>
              <w:ind w:left="317" w:hanging="284"/>
              <w:rPr>
                <w:b w:val="0"/>
                <w:i w:val="0"/>
              </w:rPr>
            </w:pPr>
            <w:r w:rsidRPr="00AB5E13">
              <w:rPr>
                <w:b w:val="0"/>
                <w:i w:val="0"/>
              </w:rPr>
              <w:t>Pupil Profiles describe and evidence skills development</w:t>
            </w:r>
          </w:p>
          <w:p w:rsidR="00A7314C" w:rsidRPr="00F067FA" w:rsidRDefault="00A7314C" w:rsidP="00AB5E13">
            <w:pPr>
              <w:pStyle w:val="BodyText3"/>
              <w:numPr>
                <w:ilvl w:val="0"/>
                <w:numId w:val="28"/>
              </w:numPr>
              <w:ind w:left="317" w:hanging="284"/>
              <w:rPr>
                <w:b w:val="0"/>
                <w:i w:val="0"/>
              </w:rPr>
            </w:pPr>
            <w:r>
              <w:rPr>
                <w:b w:val="0"/>
                <w:i w:val="0"/>
              </w:rPr>
              <w:t>Evaluation by all stakeholders</w:t>
            </w:r>
          </w:p>
        </w:tc>
      </w:tr>
      <w:tr w:rsidR="00D04724" w:rsidRPr="00F067FA" w:rsidTr="00FB1540">
        <w:trPr>
          <w:gridAfter w:val="1"/>
          <w:wAfter w:w="76" w:type="dxa"/>
          <w:trHeight w:val="556"/>
        </w:trPr>
        <w:tc>
          <w:tcPr>
            <w:tcW w:w="4786" w:type="dxa"/>
            <w:shd w:val="clear" w:color="auto" w:fill="auto"/>
          </w:tcPr>
          <w:p w:rsidR="00D04724" w:rsidRPr="00F067FA" w:rsidRDefault="00D04724" w:rsidP="006D3A30">
            <w:pPr>
              <w:pStyle w:val="BodyText3"/>
              <w:rPr>
                <w:b w:val="0"/>
                <w:i w:val="0"/>
              </w:rPr>
            </w:pPr>
            <w:r w:rsidRPr="00F067FA">
              <w:rPr>
                <w:b w:val="0"/>
                <w:i w:val="0"/>
              </w:rPr>
              <w:t xml:space="preserve">3.   </w:t>
            </w:r>
            <w:r w:rsidR="006D3A30" w:rsidRPr="00FB1540">
              <w:rPr>
                <w:b w:val="0"/>
                <w:i w:val="0"/>
              </w:rPr>
              <w:t>To raise levels of attainment in numeracy</w:t>
            </w:r>
            <w:r w:rsidRPr="00FB1540">
              <w:rPr>
                <w:b w:val="0"/>
                <w:i w:val="0"/>
              </w:rPr>
              <w:t xml:space="preserve"> </w:t>
            </w:r>
            <w:r w:rsidR="00FB1540">
              <w:rPr>
                <w:b w:val="0"/>
                <w:i w:val="0"/>
              </w:rPr>
              <w:t>and maths</w:t>
            </w:r>
          </w:p>
        </w:tc>
        <w:tc>
          <w:tcPr>
            <w:tcW w:w="5387" w:type="dxa"/>
            <w:shd w:val="clear" w:color="auto" w:fill="auto"/>
          </w:tcPr>
          <w:p w:rsidR="00B019CB" w:rsidRDefault="00FB1540" w:rsidP="00B019CB">
            <w:pPr>
              <w:pStyle w:val="BodyText3"/>
              <w:numPr>
                <w:ilvl w:val="0"/>
                <w:numId w:val="32"/>
              </w:numPr>
              <w:ind w:left="317" w:hanging="283"/>
              <w:rPr>
                <w:b w:val="0"/>
                <w:i w:val="0"/>
              </w:rPr>
            </w:pPr>
            <w:r>
              <w:rPr>
                <w:b w:val="0"/>
                <w:i w:val="0"/>
              </w:rPr>
              <w:t xml:space="preserve">Pupils will be numerate and </w:t>
            </w:r>
            <w:r w:rsidRPr="00FB1540">
              <w:rPr>
                <w:b w:val="0"/>
                <w:i w:val="0"/>
              </w:rPr>
              <w:t xml:space="preserve">confidently use problem solving approaches in numeracy and mathematics resulting in improved attainment across all stages. </w:t>
            </w:r>
          </w:p>
          <w:p w:rsidR="00D04724" w:rsidRDefault="00A7314C" w:rsidP="00B019CB">
            <w:pPr>
              <w:pStyle w:val="BodyText3"/>
              <w:numPr>
                <w:ilvl w:val="0"/>
                <w:numId w:val="32"/>
              </w:numPr>
              <w:ind w:left="317" w:hanging="283"/>
              <w:rPr>
                <w:b w:val="0"/>
                <w:i w:val="0"/>
              </w:rPr>
            </w:pPr>
            <w:r>
              <w:rPr>
                <w:b w:val="0"/>
                <w:i w:val="0"/>
              </w:rPr>
              <w:t xml:space="preserve">Whole school approach </w:t>
            </w:r>
            <w:r w:rsidR="00B019CB" w:rsidRPr="00B019CB">
              <w:rPr>
                <w:b w:val="0"/>
                <w:i w:val="0"/>
              </w:rPr>
              <w:t xml:space="preserve">for teaching of mental maths – </w:t>
            </w:r>
            <w:r w:rsidR="00B019CB">
              <w:rPr>
                <w:b w:val="0"/>
                <w:i w:val="0"/>
              </w:rPr>
              <w:t>?</w:t>
            </w:r>
            <w:r w:rsidR="00B019CB" w:rsidRPr="00B019CB">
              <w:rPr>
                <w:b w:val="0"/>
                <w:i w:val="0"/>
              </w:rPr>
              <w:t>Number Talks</w:t>
            </w:r>
            <w:r w:rsidR="00B019CB">
              <w:rPr>
                <w:b w:val="0"/>
                <w:i w:val="0"/>
              </w:rPr>
              <w:t xml:space="preserve"> (development work undertaken in partnership with staff at </w:t>
            </w:r>
            <w:proofErr w:type="spellStart"/>
            <w:r w:rsidR="00B019CB">
              <w:rPr>
                <w:b w:val="0"/>
                <w:i w:val="0"/>
              </w:rPr>
              <w:t>Forgue</w:t>
            </w:r>
            <w:proofErr w:type="spellEnd"/>
            <w:r w:rsidR="00B019CB">
              <w:rPr>
                <w:b w:val="0"/>
                <w:i w:val="0"/>
              </w:rPr>
              <w:t xml:space="preserve"> School) </w:t>
            </w:r>
          </w:p>
          <w:p w:rsidR="00B019CB" w:rsidRDefault="00A7314C" w:rsidP="00B019CB">
            <w:pPr>
              <w:pStyle w:val="BodyText3"/>
              <w:numPr>
                <w:ilvl w:val="0"/>
                <w:numId w:val="32"/>
              </w:numPr>
              <w:ind w:left="317" w:hanging="284"/>
              <w:rPr>
                <w:b w:val="0"/>
                <w:i w:val="0"/>
              </w:rPr>
            </w:pPr>
            <w:r>
              <w:rPr>
                <w:b w:val="0"/>
                <w:i w:val="0"/>
              </w:rPr>
              <w:t xml:space="preserve">Children </w:t>
            </w:r>
            <w:r w:rsidR="00B019CB" w:rsidRPr="00B019CB">
              <w:rPr>
                <w:b w:val="0"/>
                <w:i w:val="0"/>
              </w:rPr>
              <w:t xml:space="preserve">eager </w:t>
            </w:r>
            <w:r w:rsidR="00B019CB">
              <w:rPr>
                <w:b w:val="0"/>
                <w:i w:val="0"/>
              </w:rPr>
              <w:t xml:space="preserve">and active, </w:t>
            </w:r>
            <w:r w:rsidR="00B019CB" w:rsidRPr="00B019CB">
              <w:rPr>
                <w:b w:val="0"/>
                <w:i w:val="0"/>
              </w:rPr>
              <w:t xml:space="preserve">fully engaged, </w:t>
            </w:r>
            <w:r w:rsidR="00B019CB" w:rsidRPr="00B019CB">
              <w:rPr>
                <w:b w:val="0"/>
                <w:i w:val="0"/>
              </w:rPr>
              <w:lastRenderedPageBreak/>
              <w:t xml:space="preserve">highly motivated and interact well during numeracy activities </w:t>
            </w:r>
          </w:p>
          <w:p w:rsidR="00B019CB" w:rsidRDefault="00B019CB" w:rsidP="00B019CB">
            <w:pPr>
              <w:pStyle w:val="BodyText3"/>
              <w:numPr>
                <w:ilvl w:val="0"/>
                <w:numId w:val="32"/>
              </w:numPr>
              <w:ind w:left="317" w:hanging="284"/>
              <w:rPr>
                <w:b w:val="0"/>
                <w:i w:val="0"/>
              </w:rPr>
            </w:pPr>
            <w:r w:rsidRPr="00B019CB">
              <w:rPr>
                <w:b w:val="0"/>
                <w:i w:val="0"/>
              </w:rPr>
              <w:t xml:space="preserve">Children’s experiences are challenging and enjoyable and well matched to their needs and interests. </w:t>
            </w:r>
          </w:p>
          <w:p w:rsidR="00E36C72" w:rsidRPr="00F015AE" w:rsidRDefault="00B019CB" w:rsidP="00F015AE">
            <w:pPr>
              <w:pStyle w:val="BodyText3"/>
              <w:numPr>
                <w:ilvl w:val="0"/>
                <w:numId w:val="32"/>
              </w:numPr>
              <w:ind w:left="317" w:hanging="284"/>
              <w:rPr>
                <w:b w:val="0"/>
                <w:i w:val="0"/>
              </w:rPr>
            </w:pPr>
            <w:r w:rsidRPr="00B019CB">
              <w:rPr>
                <w:b w:val="0"/>
                <w:i w:val="0"/>
              </w:rPr>
              <w:t>Tasks, activities and resources are differentiated and provide appropriate pace and challenge for all children</w:t>
            </w:r>
          </w:p>
        </w:tc>
        <w:tc>
          <w:tcPr>
            <w:tcW w:w="5103" w:type="dxa"/>
            <w:shd w:val="clear" w:color="auto" w:fill="auto"/>
          </w:tcPr>
          <w:p w:rsidR="00D04724" w:rsidRDefault="00A7314C" w:rsidP="00B019CB">
            <w:pPr>
              <w:pStyle w:val="BodyText3"/>
              <w:numPr>
                <w:ilvl w:val="0"/>
                <w:numId w:val="32"/>
              </w:numPr>
              <w:ind w:left="317" w:hanging="284"/>
              <w:rPr>
                <w:b w:val="0"/>
                <w:i w:val="0"/>
              </w:rPr>
            </w:pPr>
            <w:r>
              <w:rPr>
                <w:b w:val="0"/>
                <w:i w:val="0"/>
              </w:rPr>
              <w:lastRenderedPageBreak/>
              <w:t>Data demonstrates pupils</w:t>
            </w:r>
            <w:r w:rsidR="00B019CB">
              <w:rPr>
                <w:b w:val="0"/>
                <w:i w:val="0"/>
              </w:rPr>
              <w:t xml:space="preserve"> are making very good progress</w:t>
            </w:r>
          </w:p>
          <w:p w:rsidR="00B019CB" w:rsidRDefault="00A7314C" w:rsidP="00B019CB">
            <w:pPr>
              <w:pStyle w:val="BodyText3"/>
              <w:numPr>
                <w:ilvl w:val="0"/>
                <w:numId w:val="32"/>
              </w:numPr>
              <w:ind w:left="317" w:hanging="284"/>
              <w:rPr>
                <w:b w:val="0"/>
                <w:i w:val="0"/>
              </w:rPr>
            </w:pPr>
            <w:r>
              <w:rPr>
                <w:b w:val="0"/>
                <w:i w:val="0"/>
              </w:rPr>
              <w:t>Pupil</w:t>
            </w:r>
            <w:r w:rsidR="00B019CB">
              <w:rPr>
                <w:b w:val="0"/>
                <w:i w:val="0"/>
              </w:rPr>
              <w:t xml:space="preserve"> able to articulate a range of mental strategies when talking about and sharing mental approaches</w:t>
            </w:r>
          </w:p>
          <w:p w:rsidR="00B019CB" w:rsidRPr="00B019CB" w:rsidRDefault="00A7314C" w:rsidP="00B019CB">
            <w:pPr>
              <w:pStyle w:val="BodyText3"/>
              <w:numPr>
                <w:ilvl w:val="0"/>
                <w:numId w:val="32"/>
              </w:numPr>
              <w:ind w:left="317" w:hanging="284"/>
              <w:rPr>
                <w:b w:val="0"/>
                <w:i w:val="0"/>
              </w:rPr>
            </w:pPr>
            <w:r>
              <w:rPr>
                <w:b w:val="0"/>
                <w:i w:val="0"/>
              </w:rPr>
              <w:t>Pupil  feedback</w:t>
            </w:r>
          </w:p>
        </w:tc>
      </w:tr>
      <w:tr w:rsidR="006D3A30" w:rsidRPr="00F067FA" w:rsidTr="00310D65">
        <w:trPr>
          <w:gridAfter w:val="1"/>
          <w:wAfter w:w="76" w:type="dxa"/>
          <w:trHeight w:val="1589"/>
        </w:trPr>
        <w:tc>
          <w:tcPr>
            <w:tcW w:w="4786" w:type="dxa"/>
            <w:shd w:val="clear" w:color="auto" w:fill="auto"/>
          </w:tcPr>
          <w:p w:rsidR="006D3A30" w:rsidRPr="00F067FA" w:rsidRDefault="00AB5E13" w:rsidP="006D3A30">
            <w:pPr>
              <w:pStyle w:val="BodyText3"/>
              <w:rPr>
                <w:b w:val="0"/>
                <w:i w:val="0"/>
              </w:rPr>
            </w:pPr>
            <w:r>
              <w:rPr>
                <w:b w:val="0"/>
                <w:i w:val="0"/>
              </w:rPr>
              <w:lastRenderedPageBreak/>
              <w:t>4.</w:t>
            </w:r>
            <w:r w:rsidR="006D3A30">
              <w:rPr>
                <w:b w:val="0"/>
                <w:i w:val="0"/>
              </w:rPr>
              <w:t xml:space="preserve"> </w:t>
            </w:r>
            <w:r w:rsidR="00390603">
              <w:rPr>
                <w:b w:val="0"/>
                <w:i w:val="0"/>
              </w:rPr>
              <w:t>Whole school approach t</w:t>
            </w:r>
            <w:r w:rsidR="006D3A30" w:rsidRPr="00DD1E7A">
              <w:rPr>
                <w:b w:val="0"/>
                <w:i w:val="0"/>
              </w:rPr>
              <w:t xml:space="preserve">o promote positive behaviour, mental health, wellbeing, resilience and achievement </w:t>
            </w:r>
            <w:r w:rsidR="00F12385" w:rsidRPr="00DD1E7A">
              <w:rPr>
                <w:b w:val="0"/>
                <w:i w:val="0"/>
              </w:rPr>
              <w:t xml:space="preserve"> through ‘SCARF’ </w:t>
            </w:r>
            <w:r w:rsidR="00F12385" w:rsidRPr="00DD1E7A">
              <w:rPr>
                <w:rFonts w:cs="Arial"/>
                <w:b w:val="0"/>
                <w:i w:val="0"/>
              </w:rPr>
              <w:t>(</w:t>
            </w:r>
            <w:r w:rsidR="00F12385" w:rsidRPr="00DD1E7A">
              <w:rPr>
                <w:rFonts w:cs="Arial"/>
                <w:b w:val="0"/>
                <w:i w:val="0"/>
                <w:lang w:val="en"/>
              </w:rPr>
              <w:t xml:space="preserve">Safety, Caring, Achievement, Resilience, Friendship) and ‘Bounce back’ </w:t>
            </w:r>
            <w:r w:rsidR="00F12385" w:rsidRPr="00DD1E7A">
              <w:rPr>
                <w:rFonts w:cs="Arial"/>
                <w:lang w:val="en"/>
              </w:rPr>
              <w:t>(in conjunction with Cluster schools)</w:t>
            </w:r>
            <w:r w:rsidR="00F12385" w:rsidRPr="00DD1E7A">
              <w:rPr>
                <w:rFonts w:cs="Arial"/>
                <w:b w:val="0"/>
                <w:i w:val="0"/>
                <w:lang w:val="en"/>
              </w:rPr>
              <w:t xml:space="preserve"> </w:t>
            </w:r>
          </w:p>
        </w:tc>
        <w:tc>
          <w:tcPr>
            <w:tcW w:w="5387" w:type="dxa"/>
            <w:shd w:val="clear" w:color="auto" w:fill="auto"/>
          </w:tcPr>
          <w:p w:rsidR="00E36C72" w:rsidRDefault="00DD1E7A" w:rsidP="00E36C72">
            <w:pPr>
              <w:pStyle w:val="BodyText3"/>
              <w:numPr>
                <w:ilvl w:val="0"/>
                <w:numId w:val="34"/>
              </w:numPr>
              <w:ind w:left="317" w:hanging="317"/>
              <w:rPr>
                <w:b w:val="0"/>
                <w:i w:val="0"/>
              </w:rPr>
            </w:pPr>
            <w:r>
              <w:rPr>
                <w:b w:val="0"/>
                <w:i w:val="0"/>
              </w:rPr>
              <w:t>Programme to support the learning and teaching of H and WB in a composite class in place</w:t>
            </w:r>
          </w:p>
          <w:p w:rsidR="00E36C72" w:rsidRDefault="00E36C72" w:rsidP="00E36C72">
            <w:pPr>
              <w:pStyle w:val="BodyText3"/>
              <w:numPr>
                <w:ilvl w:val="0"/>
                <w:numId w:val="34"/>
              </w:numPr>
              <w:ind w:left="317" w:hanging="317"/>
              <w:rPr>
                <w:b w:val="0"/>
                <w:i w:val="0"/>
              </w:rPr>
            </w:pPr>
            <w:r w:rsidRPr="00E36C72">
              <w:rPr>
                <w:b w:val="0"/>
                <w:i w:val="0"/>
              </w:rPr>
              <w:t xml:space="preserve">Increased resilience </w:t>
            </w:r>
          </w:p>
          <w:p w:rsidR="00E36C72" w:rsidRDefault="00E36C72" w:rsidP="00E36C72">
            <w:pPr>
              <w:pStyle w:val="BodyText3"/>
              <w:numPr>
                <w:ilvl w:val="0"/>
                <w:numId w:val="34"/>
              </w:numPr>
              <w:ind w:left="317" w:hanging="317"/>
              <w:rPr>
                <w:b w:val="0"/>
                <w:i w:val="0"/>
              </w:rPr>
            </w:pPr>
            <w:r w:rsidRPr="00E36C72">
              <w:rPr>
                <w:b w:val="0"/>
                <w:i w:val="0"/>
              </w:rPr>
              <w:t xml:space="preserve">Cooperation amongst peers </w:t>
            </w:r>
          </w:p>
          <w:p w:rsidR="00DD1E7A" w:rsidRPr="00E36C72" w:rsidRDefault="00E36C72" w:rsidP="00E36C72">
            <w:pPr>
              <w:pStyle w:val="BodyText3"/>
              <w:numPr>
                <w:ilvl w:val="0"/>
                <w:numId w:val="34"/>
              </w:numPr>
              <w:ind w:left="317" w:hanging="317"/>
              <w:rPr>
                <w:b w:val="0"/>
                <w:i w:val="0"/>
              </w:rPr>
            </w:pPr>
            <w:r>
              <w:rPr>
                <w:b w:val="0"/>
                <w:i w:val="0"/>
              </w:rPr>
              <w:t>Pupils able</w:t>
            </w:r>
            <w:r w:rsidRPr="00E36C72">
              <w:rPr>
                <w:b w:val="0"/>
                <w:i w:val="0"/>
              </w:rPr>
              <w:t xml:space="preserve"> to make good choices</w:t>
            </w:r>
          </w:p>
        </w:tc>
        <w:tc>
          <w:tcPr>
            <w:tcW w:w="5103" w:type="dxa"/>
            <w:shd w:val="clear" w:color="auto" w:fill="auto"/>
          </w:tcPr>
          <w:p w:rsidR="00390603" w:rsidRDefault="00390603" w:rsidP="00DD1E7A">
            <w:pPr>
              <w:pStyle w:val="BodyText3"/>
              <w:numPr>
                <w:ilvl w:val="0"/>
                <w:numId w:val="34"/>
              </w:numPr>
              <w:tabs>
                <w:tab w:val="left" w:pos="317"/>
              </w:tabs>
              <w:ind w:left="33" w:firstLine="0"/>
              <w:rPr>
                <w:b w:val="0"/>
                <w:i w:val="0"/>
              </w:rPr>
            </w:pPr>
            <w:r>
              <w:rPr>
                <w:b w:val="0"/>
                <w:i w:val="0"/>
              </w:rPr>
              <w:t>Classroom plans include H and WB</w:t>
            </w:r>
          </w:p>
          <w:p w:rsidR="006D3A30" w:rsidRDefault="00390603" w:rsidP="00390603">
            <w:pPr>
              <w:pStyle w:val="BodyText3"/>
              <w:tabs>
                <w:tab w:val="left" w:pos="317"/>
              </w:tabs>
              <w:rPr>
                <w:b w:val="0"/>
                <w:i w:val="0"/>
              </w:rPr>
            </w:pPr>
            <w:r>
              <w:rPr>
                <w:b w:val="0"/>
                <w:i w:val="0"/>
              </w:rPr>
              <w:t xml:space="preserve">     programme and delivered </w:t>
            </w:r>
          </w:p>
          <w:p w:rsidR="00390603" w:rsidRDefault="00390603" w:rsidP="00390603">
            <w:pPr>
              <w:pStyle w:val="BodyText3"/>
              <w:numPr>
                <w:ilvl w:val="0"/>
                <w:numId w:val="34"/>
              </w:numPr>
              <w:tabs>
                <w:tab w:val="left" w:pos="317"/>
              </w:tabs>
              <w:ind w:left="33" w:firstLine="0"/>
              <w:rPr>
                <w:b w:val="0"/>
                <w:i w:val="0"/>
              </w:rPr>
            </w:pPr>
            <w:r>
              <w:rPr>
                <w:b w:val="0"/>
                <w:i w:val="0"/>
              </w:rPr>
              <w:t xml:space="preserve">Programme incorporated  </w:t>
            </w:r>
            <w:r w:rsidR="00E36C72">
              <w:rPr>
                <w:b w:val="0"/>
                <w:i w:val="0"/>
              </w:rPr>
              <w:t>in</w:t>
            </w:r>
            <w:r>
              <w:rPr>
                <w:b w:val="0"/>
                <w:i w:val="0"/>
              </w:rPr>
              <w:t>to curriculum</w:t>
            </w:r>
          </w:p>
          <w:p w:rsidR="00390603" w:rsidRDefault="00390603" w:rsidP="00390603">
            <w:pPr>
              <w:pStyle w:val="BodyText3"/>
              <w:tabs>
                <w:tab w:val="left" w:pos="317"/>
              </w:tabs>
              <w:ind w:left="33"/>
              <w:rPr>
                <w:b w:val="0"/>
                <w:i w:val="0"/>
              </w:rPr>
            </w:pPr>
            <w:r>
              <w:rPr>
                <w:b w:val="0"/>
                <w:i w:val="0"/>
              </w:rPr>
              <w:t xml:space="preserve">     </w:t>
            </w:r>
            <w:r w:rsidR="00E36C72">
              <w:rPr>
                <w:b w:val="0"/>
                <w:i w:val="0"/>
              </w:rPr>
              <w:t>a</w:t>
            </w:r>
            <w:r>
              <w:rPr>
                <w:b w:val="0"/>
                <w:i w:val="0"/>
              </w:rPr>
              <w:t>rchitecture</w:t>
            </w:r>
          </w:p>
          <w:p w:rsidR="00390603" w:rsidRPr="00F067FA" w:rsidRDefault="00390603" w:rsidP="00390603">
            <w:pPr>
              <w:pStyle w:val="BodyText3"/>
              <w:numPr>
                <w:ilvl w:val="0"/>
                <w:numId w:val="34"/>
              </w:numPr>
              <w:tabs>
                <w:tab w:val="left" w:pos="317"/>
              </w:tabs>
              <w:ind w:left="33" w:firstLine="0"/>
              <w:rPr>
                <w:b w:val="0"/>
                <w:i w:val="0"/>
              </w:rPr>
            </w:pPr>
            <w:r>
              <w:rPr>
                <w:b w:val="0"/>
                <w:i w:val="0"/>
              </w:rPr>
              <w:t>Pupil learning experiences</w:t>
            </w:r>
          </w:p>
        </w:tc>
      </w:tr>
      <w:tr w:rsidR="00D04724" w:rsidRPr="00F067FA" w:rsidTr="00310D65">
        <w:trPr>
          <w:gridAfter w:val="1"/>
          <w:wAfter w:w="76" w:type="dxa"/>
          <w:trHeight w:val="1589"/>
        </w:trPr>
        <w:tc>
          <w:tcPr>
            <w:tcW w:w="15276" w:type="dxa"/>
            <w:gridSpan w:val="3"/>
            <w:shd w:val="clear" w:color="auto" w:fill="auto"/>
          </w:tcPr>
          <w:p w:rsidR="00D04724" w:rsidRDefault="00D04724" w:rsidP="00D52408">
            <w:pPr>
              <w:pStyle w:val="BodyText3"/>
              <w:rPr>
                <w:i w:val="0"/>
              </w:rPr>
            </w:pPr>
            <w:r w:rsidRPr="00F63B95">
              <w:rPr>
                <w:i w:val="0"/>
              </w:rPr>
              <w:t>Evidence of progress</w:t>
            </w:r>
            <w:r w:rsidR="000B0DB1">
              <w:rPr>
                <w:i w:val="0"/>
              </w:rPr>
              <w:t>/comments/</w:t>
            </w:r>
            <w:r>
              <w:rPr>
                <w:i w:val="0"/>
              </w:rPr>
              <w:t>identified next steps:</w:t>
            </w:r>
          </w:p>
          <w:p w:rsidR="00093265" w:rsidRDefault="00093265" w:rsidP="005368A9">
            <w:pPr>
              <w:pStyle w:val="BodyText3"/>
              <w:rPr>
                <w:i w:val="0"/>
              </w:rPr>
            </w:pPr>
          </w:p>
          <w:p w:rsidR="00D04724" w:rsidRDefault="00D04724" w:rsidP="005368A9">
            <w:pPr>
              <w:pStyle w:val="BodyText3"/>
              <w:rPr>
                <w:i w:val="0"/>
              </w:rPr>
            </w:pPr>
            <w:r>
              <w:rPr>
                <w:i w:val="0"/>
              </w:rPr>
              <w:t>Date:</w:t>
            </w:r>
            <w:r w:rsidR="005368A9">
              <w:rPr>
                <w:i w:val="0"/>
              </w:rPr>
              <w:t xml:space="preserve"> </w:t>
            </w:r>
            <w:r w:rsidR="005368A9" w:rsidRPr="005368A9">
              <w:rPr>
                <w:b w:val="0"/>
                <w:i w:val="0"/>
              </w:rPr>
              <w:t>September 2017</w:t>
            </w:r>
            <w:r w:rsidR="005368A9">
              <w:rPr>
                <w:i w:val="0"/>
              </w:rPr>
              <w:t xml:space="preserve">: </w:t>
            </w:r>
            <w:r w:rsidR="005368A9" w:rsidRPr="003E67B1">
              <w:rPr>
                <w:b w:val="0"/>
                <w:i w:val="0"/>
              </w:rPr>
              <w:t xml:space="preserve">Highland Emerging Literacy </w:t>
            </w:r>
            <w:r w:rsidR="005368A9">
              <w:rPr>
                <w:b w:val="0"/>
                <w:i w:val="0"/>
              </w:rPr>
              <w:t xml:space="preserve">assessment completed in Phonological awareness for P1 and P2 pupils. </w:t>
            </w:r>
            <w:r w:rsidR="005368A9" w:rsidRPr="005368A9">
              <w:rPr>
                <w:i w:val="0"/>
              </w:rPr>
              <w:t>Next steps:</w:t>
            </w:r>
            <w:r w:rsidR="005368A9">
              <w:rPr>
                <w:b w:val="0"/>
                <w:i w:val="0"/>
              </w:rPr>
              <w:t xml:space="preserve"> learning experiences/activities used to address gaps identified for reassessment in December</w:t>
            </w:r>
          </w:p>
          <w:p w:rsidR="00F015AE" w:rsidRDefault="00F015AE" w:rsidP="00D52408">
            <w:pPr>
              <w:pStyle w:val="BodyText3"/>
              <w:rPr>
                <w:i w:val="0"/>
              </w:rPr>
            </w:pPr>
          </w:p>
          <w:p w:rsidR="00D04724" w:rsidRDefault="00D04724" w:rsidP="00D52408">
            <w:pPr>
              <w:pStyle w:val="BodyText3"/>
              <w:rPr>
                <w:i w:val="0"/>
              </w:rPr>
            </w:pPr>
            <w:r>
              <w:rPr>
                <w:i w:val="0"/>
              </w:rPr>
              <w:t>Date:</w:t>
            </w:r>
            <w:r w:rsidR="005368A9">
              <w:rPr>
                <w:b w:val="0"/>
                <w:i w:val="0"/>
              </w:rPr>
              <w:t xml:space="preserve"> Novem</w:t>
            </w:r>
            <w:r w:rsidR="005368A9" w:rsidRPr="00982931">
              <w:rPr>
                <w:b w:val="0"/>
                <w:i w:val="0"/>
              </w:rPr>
              <w:t xml:space="preserve">ber 2017: </w:t>
            </w:r>
            <w:r w:rsidR="005368A9">
              <w:rPr>
                <w:b w:val="0"/>
                <w:i w:val="0"/>
              </w:rPr>
              <w:t>Pupil accreditation scheme launched to strengthen  parental engagement with skills for learning, life and work</w:t>
            </w:r>
          </w:p>
          <w:p w:rsidR="00D04724" w:rsidRDefault="00D04724" w:rsidP="00D52408">
            <w:pPr>
              <w:pStyle w:val="BodyText3"/>
              <w:rPr>
                <w:i w:val="0"/>
              </w:rPr>
            </w:pPr>
          </w:p>
          <w:p w:rsidR="00D04724" w:rsidRDefault="00D04724" w:rsidP="00D52408">
            <w:pPr>
              <w:pStyle w:val="BodyText3"/>
              <w:rPr>
                <w:b w:val="0"/>
                <w:i w:val="0"/>
              </w:rPr>
            </w:pPr>
            <w:r>
              <w:rPr>
                <w:i w:val="0"/>
              </w:rPr>
              <w:t>Date:</w:t>
            </w:r>
            <w:r w:rsidR="00093265">
              <w:rPr>
                <w:i w:val="0"/>
              </w:rPr>
              <w:t xml:space="preserve"> </w:t>
            </w:r>
            <w:r w:rsidR="00093265" w:rsidRPr="00093265">
              <w:rPr>
                <w:b w:val="0"/>
                <w:i w:val="0"/>
              </w:rPr>
              <w:t>November In service 2017:</w:t>
            </w:r>
            <w:r w:rsidR="00093265">
              <w:rPr>
                <w:i w:val="0"/>
              </w:rPr>
              <w:t xml:space="preserve"> </w:t>
            </w:r>
            <w:r w:rsidR="00093265" w:rsidRPr="00093265">
              <w:rPr>
                <w:b w:val="0"/>
                <w:i w:val="0"/>
              </w:rPr>
              <w:t xml:space="preserve">time spent </w:t>
            </w:r>
            <w:r w:rsidR="00093265">
              <w:rPr>
                <w:b w:val="0"/>
                <w:i w:val="0"/>
              </w:rPr>
              <w:t>by staff reviewing good practice literature and advise papers in teaching mental maths and working on a programme for delivery of a progressive programme in mental maths in the classroom</w:t>
            </w:r>
          </w:p>
          <w:p w:rsidR="00093265" w:rsidRDefault="00093265" w:rsidP="00D52408">
            <w:pPr>
              <w:pStyle w:val="BodyText3"/>
              <w:rPr>
                <w:b w:val="0"/>
                <w:i w:val="0"/>
              </w:rPr>
            </w:pPr>
          </w:p>
          <w:p w:rsidR="00093265" w:rsidRDefault="00093265" w:rsidP="00D52408">
            <w:pPr>
              <w:pStyle w:val="BodyText3"/>
              <w:rPr>
                <w:i w:val="0"/>
              </w:rPr>
            </w:pPr>
            <w:r>
              <w:rPr>
                <w:i w:val="0"/>
              </w:rPr>
              <w:t>Date:</w:t>
            </w:r>
            <w:r>
              <w:rPr>
                <w:b w:val="0"/>
                <w:i w:val="0"/>
              </w:rPr>
              <w:t xml:space="preserve"> Novem</w:t>
            </w:r>
            <w:r w:rsidRPr="00982931">
              <w:rPr>
                <w:b w:val="0"/>
                <w:i w:val="0"/>
              </w:rPr>
              <w:t>ber 2017</w:t>
            </w:r>
            <w:r>
              <w:rPr>
                <w:b w:val="0"/>
                <w:i w:val="0"/>
              </w:rPr>
              <w:t>: discussions began with SCARF/H and WB ESO in adapting the SCARF materials for use in a small school (one class)</w:t>
            </w:r>
          </w:p>
          <w:p w:rsidR="00D04724" w:rsidRPr="00F63B95" w:rsidRDefault="00D04724" w:rsidP="00D52408">
            <w:pPr>
              <w:pStyle w:val="BodyText3"/>
              <w:rPr>
                <w:i w:val="0"/>
              </w:rPr>
            </w:pPr>
          </w:p>
        </w:tc>
      </w:tr>
      <w:tr w:rsidR="00302462" w:rsidRPr="00FA5936" w:rsidTr="00DE0F06">
        <w:tc>
          <w:tcPr>
            <w:tcW w:w="15352" w:type="dxa"/>
            <w:gridSpan w:val="4"/>
            <w:shd w:val="clear" w:color="auto" w:fill="auto"/>
          </w:tcPr>
          <w:p w:rsidR="00302462" w:rsidRPr="00FA5936" w:rsidRDefault="00D04724" w:rsidP="00302462">
            <w:pPr>
              <w:pStyle w:val="BodyText3"/>
              <w:rPr>
                <w:i w:val="0"/>
                <w:u w:val="single"/>
              </w:rPr>
            </w:pPr>
            <w:r>
              <w:rPr>
                <w:i w:val="0"/>
              </w:rPr>
              <w:br w:type="page"/>
            </w:r>
            <w:r w:rsidR="00302462" w:rsidRPr="00FA5936">
              <w:rPr>
                <w:i w:val="0"/>
                <w:u w:val="single"/>
              </w:rPr>
              <w:t>Evaluation of QI 3.1</w:t>
            </w:r>
            <w:r w:rsidR="000B0DB1">
              <w:rPr>
                <w:i w:val="0"/>
                <w:u w:val="single"/>
              </w:rPr>
              <w:t xml:space="preserve"> </w:t>
            </w:r>
            <w:r w:rsidR="00302462" w:rsidRPr="00FA5936">
              <w:rPr>
                <w:i w:val="0"/>
                <w:u w:val="single"/>
              </w:rPr>
              <w:t>- Ensuring Wellbeing, Equity and Inclusion:</w:t>
            </w:r>
          </w:p>
          <w:p w:rsidR="00302462" w:rsidRPr="00FA5936" w:rsidRDefault="00302462" w:rsidP="00302462">
            <w:pPr>
              <w:pStyle w:val="BodyText3"/>
              <w:rPr>
                <w:b w:val="0"/>
                <w:i w:val="0"/>
              </w:rPr>
            </w:pPr>
          </w:p>
          <w:p w:rsidR="00302462" w:rsidRPr="00C6305C" w:rsidRDefault="000B0DB1" w:rsidP="00302462">
            <w:pPr>
              <w:pStyle w:val="BodyText3"/>
              <w:rPr>
                <w:i w:val="0"/>
              </w:rPr>
            </w:pPr>
            <w:r>
              <w:rPr>
                <w:i w:val="0"/>
              </w:rPr>
              <w:t>Sources of evidence/</w:t>
            </w:r>
            <w:r w:rsidR="00302462" w:rsidRPr="00C6305C">
              <w:rPr>
                <w:i w:val="0"/>
              </w:rPr>
              <w:t>evaluation activities undertaken:</w:t>
            </w:r>
          </w:p>
          <w:p w:rsidR="007060AA" w:rsidRPr="007060AA" w:rsidRDefault="00950BF3" w:rsidP="007A33BE">
            <w:pPr>
              <w:pStyle w:val="ListParagraph"/>
              <w:numPr>
                <w:ilvl w:val="0"/>
                <w:numId w:val="3"/>
              </w:numPr>
              <w:rPr>
                <w:sz w:val="22"/>
                <w:szCs w:val="22"/>
              </w:rPr>
            </w:pPr>
            <w:r w:rsidRPr="007060AA">
              <w:t xml:space="preserve">Positive </w:t>
            </w:r>
            <w:r w:rsidRPr="007060AA">
              <w:rPr>
                <w:sz w:val="22"/>
                <w:szCs w:val="22"/>
              </w:rPr>
              <w:t>behaviour evident in and around school</w:t>
            </w:r>
            <w:r w:rsidR="007060AA">
              <w:rPr>
                <w:sz w:val="22"/>
                <w:szCs w:val="22"/>
              </w:rPr>
              <w:t>: s</w:t>
            </w:r>
            <w:r w:rsidR="007060AA" w:rsidRPr="007060AA">
              <w:rPr>
                <w:sz w:val="22"/>
                <w:szCs w:val="22"/>
              </w:rPr>
              <w:t xml:space="preserve">chool incident log  records incident and </w:t>
            </w:r>
            <w:r w:rsidR="007060AA">
              <w:rPr>
                <w:sz w:val="22"/>
                <w:szCs w:val="22"/>
              </w:rPr>
              <w:t xml:space="preserve">the </w:t>
            </w:r>
            <w:r w:rsidR="007060AA" w:rsidRPr="007060AA">
              <w:rPr>
                <w:sz w:val="22"/>
                <w:szCs w:val="22"/>
              </w:rPr>
              <w:t>actions taken to support/develop positive behaviour</w:t>
            </w:r>
          </w:p>
          <w:p w:rsidR="00950BF3" w:rsidRPr="00950BF3" w:rsidRDefault="00950BF3" w:rsidP="007A33BE">
            <w:pPr>
              <w:pStyle w:val="BodyText3"/>
              <w:numPr>
                <w:ilvl w:val="0"/>
                <w:numId w:val="3"/>
              </w:numPr>
              <w:rPr>
                <w:b w:val="0"/>
                <w:i w:val="0"/>
              </w:rPr>
            </w:pPr>
            <w:r w:rsidRPr="00950BF3">
              <w:rPr>
                <w:b w:val="0"/>
                <w:i w:val="0"/>
              </w:rPr>
              <w:t>Feedback from pupils, parents and other stakeholders gathered via formal and informal consultations.</w:t>
            </w:r>
          </w:p>
          <w:p w:rsidR="00950BF3" w:rsidRPr="00950BF3" w:rsidRDefault="00950BF3" w:rsidP="007A33BE">
            <w:pPr>
              <w:pStyle w:val="BodyText3"/>
              <w:numPr>
                <w:ilvl w:val="0"/>
                <w:numId w:val="3"/>
              </w:numPr>
              <w:rPr>
                <w:b w:val="0"/>
                <w:i w:val="0"/>
              </w:rPr>
            </w:pPr>
            <w:r w:rsidRPr="00950BF3">
              <w:rPr>
                <w:b w:val="0"/>
                <w:i w:val="0"/>
              </w:rPr>
              <w:t>Positive views reflected by pupils and parents on their educ</w:t>
            </w:r>
            <w:r>
              <w:rPr>
                <w:b w:val="0"/>
                <w:i w:val="0"/>
              </w:rPr>
              <w:t xml:space="preserve">ation and desire to learn at Cairney </w:t>
            </w:r>
            <w:r w:rsidRPr="00950BF3">
              <w:rPr>
                <w:b w:val="0"/>
                <w:i w:val="0"/>
              </w:rPr>
              <w:t>School</w:t>
            </w:r>
            <w:r>
              <w:rPr>
                <w:b w:val="0"/>
                <w:i w:val="0"/>
              </w:rPr>
              <w:t xml:space="preserve"> through questionnaires and evaluations following school events/</w:t>
            </w:r>
            <w:r w:rsidR="007060AA">
              <w:rPr>
                <w:b w:val="0"/>
                <w:i w:val="0"/>
              </w:rPr>
              <w:t>consultations</w:t>
            </w:r>
            <w:r w:rsidRPr="00950BF3">
              <w:rPr>
                <w:b w:val="0"/>
                <w:i w:val="0"/>
              </w:rPr>
              <w:t>.</w:t>
            </w:r>
          </w:p>
          <w:p w:rsidR="00A738F4" w:rsidRDefault="00950BF3" w:rsidP="007A33BE">
            <w:pPr>
              <w:pStyle w:val="BodyText3"/>
              <w:numPr>
                <w:ilvl w:val="0"/>
                <w:numId w:val="3"/>
              </w:numPr>
              <w:rPr>
                <w:b w:val="0"/>
                <w:i w:val="0"/>
              </w:rPr>
            </w:pPr>
            <w:r w:rsidRPr="00950BF3">
              <w:rPr>
                <w:b w:val="0"/>
                <w:i w:val="0"/>
              </w:rPr>
              <w:t>Analysis of</w:t>
            </w:r>
            <w:r w:rsidR="007060AA">
              <w:rPr>
                <w:b w:val="0"/>
                <w:i w:val="0"/>
              </w:rPr>
              <w:t xml:space="preserve"> attendance , </w:t>
            </w:r>
            <w:r w:rsidRPr="00950BF3">
              <w:rPr>
                <w:b w:val="0"/>
                <w:i w:val="0"/>
              </w:rPr>
              <w:t xml:space="preserve">exclusion and lateness data shows appropriate levels of commitment and participation regardless of background </w:t>
            </w:r>
          </w:p>
          <w:p w:rsidR="007060AA" w:rsidRDefault="007060AA" w:rsidP="007A33BE">
            <w:pPr>
              <w:numPr>
                <w:ilvl w:val="0"/>
                <w:numId w:val="3"/>
              </w:numPr>
              <w:rPr>
                <w:rFonts w:cs="Arial"/>
              </w:rPr>
            </w:pPr>
            <w:r w:rsidRPr="00AC5E29">
              <w:rPr>
                <w:rFonts w:cs="Arial"/>
              </w:rPr>
              <w:lastRenderedPageBreak/>
              <w:t>Minutes for Educational psychology/ school review meetings</w:t>
            </w:r>
            <w:r>
              <w:rPr>
                <w:rFonts w:cs="Arial"/>
              </w:rPr>
              <w:t xml:space="preserve"> with actions for school</w:t>
            </w:r>
          </w:p>
          <w:p w:rsidR="007060AA" w:rsidRDefault="007060AA" w:rsidP="007A33BE">
            <w:pPr>
              <w:numPr>
                <w:ilvl w:val="0"/>
                <w:numId w:val="3"/>
              </w:numPr>
              <w:rPr>
                <w:rFonts w:cs="Arial"/>
              </w:rPr>
            </w:pPr>
            <w:r w:rsidRPr="00AC5E29">
              <w:rPr>
                <w:rFonts w:cs="Arial"/>
              </w:rPr>
              <w:t xml:space="preserve">Minutes of </w:t>
            </w:r>
            <w:r>
              <w:rPr>
                <w:rFonts w:cs="Arial"/>
              </w:rPr>
              <w:t>‘Meeting Learner’s N</w:t>
            </w:r>
            <w:r w:rsidRPr="00AC5E29">
              <w:rPr>
                <w:rFonts w:cs="Arial"/>
              </w:rPr>
              <w:t>eeds</w:t>
            </w:r>
            <w:r>
              <w:rPr>
                <w:rFonts w:cs="Arial"/>
              </w:rPr>
              <w:t>’</w:t>
            </w:r>
            <w:r w:rsidRPr="00AC5E29">
              <w:rPr>
                <w:rFonts w:cs="Arial"/>
              </w:rPr>
              <w:t xml:space="preserve"> meeting and identified interventions and impact</w:t>
            </w:r>
          </w:p>
          <w:p w:rsidR="007060AA" w:rsidRPr="007060AA" w:rsidRDefault="007060AA" w:rsidP="007A33BE">
            <w:pPr>
              <w:numPr>
                <w:ilvl w:val="0"/>
                <w:numId w:val="3"/>
              </w:numPr>
              <w:rPr>
                <w:rFonts w:cs="Arial"/>
              </w:rPr>
            </w:pPr>
            <w:r w:rsidRPr="007060AA">
              <w:rPr>
                <w:rFonts w:cs="Arial"/>
              </w:rPr>
              <w:t>Teachers’ plans</w:t>
            </w:r>
          </w:p>
          <w:p w:rsidR="007060AA" w:rsidRDefault="007060AA" w:rsidP="007A33BE">
            <w:pPr>
              <w:numPr>
                <w:ilvl w:val="0"/>
                <w:numId w:val="3"/>
              </w:numPr>
              <w:rPr>
                <w:rFonts w:cs="Arial"/>
              </w:rPr>
            </w:pPr>
            <w:r w:rsidRPr="00AC5E29">
              <w:rPr>
                <w:rFonts w:cs="Arial"/>
              </w:rPr>
              <w:t>Curriculum architecture and curricular map</w:t>
            </w:r>
          </w:p>
          <w:p w:rsidR="00302462" w:rsidRPr="00950BF3" w:rsidRDefault="00302462" w:rsidP="00950BF3">
            <w:pPr>
              <w:pStyle w:val="BodyText3"/>
              <w:ind w:left="643"/>
              <w:rPr>
                <w:b w:val="0"/>
                <w:i w:val="0"/>
              </w:rPr>
            </w:pPr>
          </w:p>
          <w:p w:rsidR="00302462" w:rsidRPr="0035011D" w:rsidRDefault="00302462" w:rsidP="00302462">
            <w:pPr>
              <w:pStyle w:val="BodyText3"/>
              <w:rPr>
                <w:i w:val="0"/>
              </w:rPr>
            </w:pPr>
            <w:r w:rsidRPr="00C6305C">
              <w:rPr>
                <w:i w:val="0"/>
              </w:rPr>
              <w:t>Overall</w:t>
            </w:r>
            <w:r w:rsidR="006730DC">
              <w:rPr>
                <w:i w:val="0"/>
              </w:rPr>
              <w:t xml:space="preserve"> evaluation of level of quality</w:t>
            </w:r>
            <w:r w:rsidRPr="00C6305C">
              <w:rPr>
                <w:i w:val="0"/>
              </w:rPr>
              <w:t>:</w:t>
            </w:r>
          </w:p>
          <w:p w:rsidR="0035011D" w:rsidRPr="0035011D" w:rsidRDefault="0035011D" w:rsidP="007A33BE">
            <w:pPr>
              <w:pStyle w:val="ListParagraph"/>
              <w:numPr>
                <w:ilvl w:val="0"/>
                <w:numId w:val="3"/>
              </w:numPr>
              <w:spacing w:after="200" w:line="276" w:lineRule="auto"/>
              <w:rPr>
                <w:sz w:val="22"/>
                <w:szCs w:val="22"/>
              </w:rPr>
            </w:pPr>
            <w:r w:rsidRPr="0035011D">
              <w:rPr>
                <w:sz w:val="22"/>
                <w:szCs w:val="22"/>
              </w:rPr>
              <w:t>Learners feel safe and secure</w:t>
            </w:r>
          </w:p>
          <w:p w:rsidR="0035011D" w:rsidRPr="0035011D" w:rsidRDefault="0035011D" w:rsidP="007A33BE">
            <w:pPr>
              <w:pStyle w:val="ListParagraph"/>
              <w:numPr>
                <w:ilvl w:val="0"/>
                <w:numId w:val="3"/>
              </w:numPr>
              <w:spacing w:after="200" w:line="276" w:lineRule="auto"/>
              <w:rPr>
                <w:sz w:val="22"/>
                <w:szCs w:val="22"/>
              </w:rPr>
            </w:pPr>
            <w:proofErr w:type="gramStart"/>
            <w:r w:rsidRPr="0035011D">
              <w:rPr>
                <w:sz w:val="22"/>
                <w:szCs w:val="22"/>
              </w:rPr>
              <w:t>Staff receive</w:t>
            </w:r>
            <w:proofErr w:type="gramEnd"/>
            <w:r w:rsidRPr="0035011D">
              <w:rPr>
                <w:sz w:val="22"/>
                <w:szCs w:val="22"/>
              </w:rPr>
              <w:t xml:space="preserve"> training in child protection, GIRFEC and equality annually.</w:t>
            </w:r>
          </w:p>
          <w:p w:rsidR="00950BF3" w:rsidRDefault="0035011D" w:rsidP="007A33BE">
            <w:pPr>
              <w:pStyle w:val="ListParagraph"/>
              <w:numPr>
                <w:ilvl w:val="0"/>
                <w:numId w:val="3"/>
              </w:numPr>
              <w:spacing w:after="200" w:line="276" w:lineRule="auto"/>
              <w:rPr>
                <w:sz w:val="22"/>
                <w:szCs w:val="22"/>
              </w:rPr>
            </w:pPr>
            <w:r w:rsidRPr="0035011D">
              <w:rPr>
                <w:sz w:val="22"/>
                <w:szCs w:val="22"/>
              </w:rPr>
              <w:t>Pupil’s needs are effectively noted and targeted through use of meeting learners’ needs meetings, deployment of staff in</w:t>
            </w:r>
            <w:r w:rsidR="007060AA">
              <w:rPr>
                <w:sz w:val="22"/>
                <w:szCs w:val="22"/>
              </w:rPr>
              <w:t>cluding PSA</w:t>
            </w:r>
          </w:p>
          <w:p w:rsidR="0035011D" w:rsidRPr="00950BF3" w:rsidRDefault="0035011D" w:rsidP="007A33BE">
            <w:pPr>
              <w:pStyle w:val="ListParagraph"/>
              <w:numPr>
                <w:ilvl w:val="0"/>
                <w:numId w:val="3"/>
              </w:numPr>
              <w:spacing w:after="200" w:line="276" w:lineRule="auto"/>
              <w:rPr>
                <w:sz w:val="22"/>
                <w:szCs w:val="22"/>
              </w:rPr>
            </w:pPr>
            <w:r w:rsidRPr="00950BF3">
              <w:rPr>
                <w:sz w:val="22"/>
                <w:szCs w:val="22"/>
              </w:rPr>
              <w:t>Everyone in our learning community is treated fairly and with respect</w:t>
            </w:r>
            <w:r w:rsidR="00950BF3" w:rsidRPr="00950BF3">
              <w:rPr>
                <w:sz w:val="22"/>
                <w:szCs w:val="22"/>
              </w:rPr>
              <w:t xml:space="preserve">; more work needs to be undertaken to further develop understanding of the UN Convention on the Rights of the Child </w:t>
            </w:r>
          </w:p>
          <w:p w:rsidR="0035011D" w:rsidRPr="0035011D" w:rsidRDefault="0035011D" w:rsidP="007A33BE">
            <w:pPr>
              <w:pStyle w:val="ListParagraph"/>
              <w:numPr>
                <w:ilvl w:val="0"/>
                <w:numId w:val="3"/>
              </w:numPr>
              <w:spacing w:after="200" w:line="276" w:lineRule="auto"/>
              <w:rPr>
                <w:sz w:val="22"/>
                <w:szCs w:val="22"/>
              </w:rPr>
            </w:pPr>
            <w:r w:rsidRPr="0035011D">
              <w:rPr>
                <w:sz w:val="22"/>
                <w:szCs w:val="22"/>
              </w:rPr>
              <w:t>Teachers’ plans show clear differentiation</w:t>
            </w:r>
          </w:p>
          <w:p w:rsidR="0035011D" w:rsidRPr="0035011D" w:rsidRDefault="0035011D" w:rsidP="007A33BE">
            <w:pPr>
              <w:pStyle w:val="ListParagraph"/>
              <w:numPr>
                <w:ilvl w:val="0"/>
                <w:numId w:val="3"/>
              </w:numPr>
              <w:spacing w:after="200" w:line="276" w:lineRule="auto"/>
              <w:rPr>
                <w:sz w:val="22"/>
                <w:szCs w:val="22"/>
              </w:rPr>
            </w:pPr>
            <w:r w:rsidRPr="0035011D">
              <w:rPr>
                <w:sz w:val="22"/>
                <w:szCs w:val="22"/>
              </w:rPr>
              <w:t>Educational Psychologist</w:t>
            </w:r>
            <w:r w:rsidRPr="0035011D">
              <w:t xml:space="preserve"> </w:t>
            </w:r>
            <w:r w:rsidRPr="0035011D">
              <w:rPr>
                <w:sz w:val="22"/>
                <w:szCs w:val="22"/>
              </w:rPr>
              <w:t xml:space="preserve">used to good effect to address concerns and to support learners </w:t>
            </w:r>
          </w:p>
          <w:p w:rsidR="0035011D" w:rsidRPr="0035011D" w:rsidRDefault="0035011D" w:rsidP="007A33BE">
            <w:pPr>
              <w:pStyle w:val="ListParagraph"/>
              <w:numPr>
                <w:ilvl w:val="0"/>
                <w:numId w:val="3"/>
              </w:numPr>
              <w:spacing w:after="200" w:line="276" w:lineRule="auto"/>
              <w:rPr>
                <w:sz w:val="22"/>
                <w:szCs w:val="22"/>
              </w:rPr>
            </w:pPr>
            <w:r w:rsidRPr="0035011D">
              <w:rPr>
                <w:sz w:val="22"/>
                <w:szCs w:val="22"/>
              </w:rPr>
              <w:t>Opportunities to promote diversity and engage in global citizenship through curriculum focus activities and learning contexts.</w:t>
            </w:r>
          </w:p>
          <w:p w:rsidR="0035011D" w:rsidRPr="0035011D" w:rsidRDefault="0035011D" w:rsidP="007A33BE">
            <w:pPr>
              <w:pStyle w:val="ListParagraph"/>
              <w:numPr>
                <w:ilvl w:val="0"/>
                <w:numId w:val="3"/>
              </w:numPr>
              <w:spacing w:after="200" w:line="276" w:lineRule="auto"/>
              <w:rPr>
                <w:sz w:val="22"/>
                <w:szCs w:val="22"/>
              </w:rPr>
            </w:pPr>
            <w:r w:rsidRPr="0035011D">
              <w:rPr>
                <w:sz w:val="22"/>
                <w:szCs w:val="22"/>
              </w:rPr>
              <w:t xml:space="preserve">The school’s RM and E programme promotes an understanding of cultural diversity and understanding of, and respect for, other beliefs and customs </w:t>
            </w:r>
          </w:p>
          <w:p w:rsidR="0035011D" w:rsidRPr="0035011D" w:rsidRDefault="00950BF3" w:rsidP="007A33BE">
            <w:pPr>
              <w:pStyle w:val="ListParagraph"/>
              <w:numPr>
                <w:ilvl w:val="0"/>
                <w:numId w:val="3"/>
              </w:numPr>
              <w:spacing w:after="200" w:line="276" w:lineRule="auto"/>
              <w:rPr>
                <w:sz w:val="22"/>
                <w:szCs w:val="22"/>
              </w:rPr>
            </w:pPr>
            <w:r>
              <w:rPr>
                <w:sz w:val="22"/>
                <w:szCs w:val="22"/>
              </w:rPr>
              <w:t>Outdoor L</w:t>
            </w:r>
            <w:r w:rsidR="0035011D" w:rsidRPr="0035011D">
              <w:rPr>
                <w:sz w:val="22"/>
                <w:szCs w:val="22"/>
              </w:rPr>
              <w:t xml:space="preserve">earning days </w:t>
            </w:r>
            <w:r>
              <w:rPr>
                <w:sz w:val="22"/>
                <w:szCs w:val="22"/>
              </w:rPr>
              <w:t>– outdoor learning needs to be regularly planned for</w:t>
            </w:r>
          </w:p>
          <w:p w:rsidR="0035011D" w:rsidRPr="0035011D" w:rsidRDefault="0035011D" w:rsidP="007A33BE">
            <w:pPr>
              <w:pStyle w:val="ListParagraph"/>
              <w:numPr>
                <w:ilvl w:val="0"/>
                <w:numId w:val="3"/>
              </w:numPr>
              <w:spacing w:after="200" w:line="276" w:lineRule="auto"/>
              <w:rPr>
                <w:sz w:val="22"/>
                <w:szCs w:val="22"/>
              </w:rPr>
            </w:pPr>
            <w:r w:rsidRPr="0035011D">
              <w:rPr>
                <w:sz w:val="22"/>
                <w:szCs w:val="22"/>
              </w:rPr>
              <w:t>Work started to develop  pupils’ understanding of SHANNARI</w:t>
            </w:r>
          </w:p>
          <w:p w:rsidR="0035011D" w:rsidRPr="0035011D" w:rsidRDefault="0035011D" w:rsidP="007A33BE">
            <w:pPr>
              <w:pStyle w:val="ListParagraph"/>
              <w:numPr>
                <w:ilvl w:val="0"/>
                <w:numId w:val="3"/>
              </w:numPr>
              <w:spacing w:after="200" w:line="276" w:lineRule="auto"/>
              <w:rPr>
                <w:sz w:val="22"/>
                <w:szCs w:val="22"/>
              </w:rPr>
            </w:pPr>
            <w:r w:rsidRPr="0035011D">
              <w:rPr>
                <w:sz w:val="22"/>
                <w:szCs w:val="22"/>
              </w:rPr>
              <w:t>Behaviour Management System is in place promoting positive</w:t>
            </w:r>
            <w:r w:rsidRPr="0035011D">
              <w:rPr>
                <w:rFonts w:ascii="Calibri" w:hAnsi="Calibri"/>
                <w:sz w:val="22"/>
                <w:szCs w:val="22"/>
              </w:rPr>
              <w:t xml:space="preserve"> </w:t>
            </w:r>
            <w:r w:rsidRPr="0035011D">
              <w:rPr>
                <w:sz w:val="22"/>
                <w:szCs w:val="22"/>
              </w:rPr>
              <w:t xml:space="preserve">behaviours and proportionate consequences where necessary. </w:t>
            </w:r>
          </w:p>
          <w:p w:rsidR="0035011D" w:rsidRPr="0035011D" w:rsidRDefault="0035011D" w:rsidP="007A33BE">
            <w:pPr>
              <w:pStyle w:val="ListParagraph"/>
              <w:numPr>
                <w:ilvl w:val="0"/>
                <w:numId w:val="3"/>
              </w:numPr>
              <w:spacing w:after="200" w:line="276" w:lineRule="auto"/>
              <w:rPr>
                <w:sz w:val="22"/>
                <w:szCs w:val="22"/>
              </w:rPr>
            </w:pPr>
            <w:r w:rsidRPr="0035011D">
              <w:rPr>
                <w:sz w:val="22"/>
                <w:szCs w:val="22"/>
              </w:rPr>
              <w:t xml:space="preserve">SIMID </w:t>
            </w:r>
            <w:r w:rsidR="00093265">
              <w:rPr>
                <w:sz w:val="22"/>
                <w:szCs w:val="22"/>
              </w:rPr>
              <w:t>–</w:t>
            </w:r>
            <w:r w:rsidRPr="0035011D">
              <w:rPr>
                <w:sz w:val="22"/>
                <w:szCs w:val="22"/>
              </w:rPr>
              <w:t xml:space="preserve"> </w:t>
            </w:r>
            <w:r w:rsidR="00093265">
              <w:rPr>
                <w:sz w:val="22"/>
                <w:szCs w:val="22"/>
              </w:rPr>
              <w:t xml:space="preserve">2/12 pupils in decile 8, I/12 pupil is in decile 7, 9/12 </w:t>
            </w:r>
            <w:r w:rsidRPr="0035011D">
              <w:rPr>
                <w:sz w:val="22"/>
                <w:szCs w:val="22"/>
              </w:rPr>
              <w:t>pupils are in decile 6</w:t>
            </w:r>
          </w:p>
          <w:p w:rsidR="0035011D" w:rsidRDefault="0035011D" w:rsidP="007A33BE">
            <w:pPr>
              <w:pStyle w:val="ListParagraph"/>
              <w:numPr>
                <w:ilvl w:val="0"/>
                <w:numId w:val="3"/>
              </w:numPr>
              <w:spacing w:after="200" w:line="276" w:lineRule="auto"/>
              <w:rPr>
                <w:sz w:val="22"/>
                <w:szCs w:val="22"/>
              </w:rPr>
            </w:pPr>
            <w:r w:rsidRPr="0035011D">
              <w:rPr>
                <w:sz w:val="22"/>
                <w:szCs w:val="22"/>
              </w:rPr>
              <w:t xml:space="preserve">P1 induction booklet for parents aligned to SHANARRI and exemplification of how the school ensures these in school </w:t>
            </w:r>
          </w:p>
          <w:p w:rsidR="007060AA" w:rsidRPr="007060AA" w:rsidRDefault="00950BF3" w:rsidP="007A33BE">
            <w:pPr>
              <w:pStyle w:val="ListParagraph"/>
              <w:numPr>
                <w:ilvl w:val="0"/>
                <w:numId w:val="3"/>
              </w:numPr>
              <w:spacing w:after="200" w:line="276" w:lineRule="auto"/>
              <w:rPr>
                <w:sz w:val="22"/>
                <w:szCs w:val="22"/>
              </w:rPr>
            </w:pPr>
            <w:r w:rsidRPr="00950BF3">
              <w:rPr>
                <w:rFonts w:eastAsia="Arial Unicode MS"/>
                <w:sz w:val="22"/>
                <w:szCs w:val="22"/>
              </w:rPr>
              <w:t>Our pupils are given opportunities to take part in discussions around decisions that may impact on their learning and lives</w:t>
            </w:r>
            <w:r>
              <w:rPr>
                <w:rFonts w:eastAsia="Arial Unicode MS"/>
                <w:sz w:val="22"/>
                <w:szCs w:val="22"/>
              </w:rPr>
              <w:t xml:space="preserve"> through pupil participation</w:t>
            </w:r>
            <w:r w:rsidRPr="00950BF3">
              <w:rPr>
                <w:rFonts w:eastAsia="Arial Unicode MS"/>
                <w:sz w:val="22"/>
                <w:szCs w:val="22"/>
              </w:rPr>
              <w:t xml:space="preserve"> groups</w:t>
            </w:r>
            <w:r>
              <w:rPr>
                <w:rFonts w:eastAsia="Arial Unicode MS"/>
                <w:sz w:val="22"/>
                <w:szCs w:val="22"/>
              </w:rPr>
              <w:t xml:space="preserve">, school reviews etc. </w:t>
            </w:r>
          </w:p>
          <w:p w:rsidR="00302462" w:rsidRPr="007060AA" w:rsidRDefault="00302462" w:rsidP="003A1FAF">
            <w:pPr>
              <w:spacing w:after="200" w:line="276" w:lineRule="auto"/>
              <w:rPr>
                <w:b/>
                <w:sz w:val="22"/>
                <w:szCs w:val="22"/>
              </w:rPr>
            </w:pPr>
            <w:r w:rsidRPr="007060AA">
              <w:rPr>
                <w:b/>
              </w:rPr>
              <w:t xml:space="preserve">Level of quality for this QI:  </w:t>
            </w:r>
            <w:r w:rsidR="0035011D" w:rsidRPr="007060AA">
              <w:rPr>
                <w:b/>
              </w:rPr>
              <w:t>4</w:t>
            </w:r>
          </w:p>
          <w:p w:rsidR="00302462" w:rsidRPr="00FA5936" w:rsidRDefault="00302462" w:rsidP="00302462">
            <w:pPr>
              <w:pStyle w:val="BodyText3"/>
              <w:rPr>
                <w:i w:val="0"/>
                <w:u w:val="single"/>
              </w:rPr>
            </w:pPr>
            <w:r w:rsidRPr="00FA5936">
              <w:rPr>
                <w:i w:val="0"/>
                <w:u w:val="single"/>
              </w:rPr>
              <w:t>Evaluation of QI 3.2</w:t>
            </w:r>
            <w:r w:rsidR="009207F6">
              <w:rPr>
                <w:i w:val="0"/>
                <w:u w:val="single"/>
              </w:rPr>
              <w:t xml:space="preserve"> </w:t>
            </w:r>
            <w:r w:rsidRPr="00FA5936">
              <w:rPr>
                <w:i w:val="0"/>
                <w:u w:val="single"/>
              </w:rPr>
              <w:t>- Raising Attainment and Achievement:</w:t>
            </w:r>
          </w:p>
          <w:p w:rsidR="00302462" w:rsidRPr="00FA5936" w:rsidRDefault="00302462" w:rsidP="00302462">
            <w:pPr>
              <w:pStyle w:val="BodyText3"/>
              <w:rPr>
                <w:i w:val="0"/>
              </w:rPr>
            </w:pPr>
          </w:p>
          <w:p w:rsidR="00302462" w:rsidRPr="00C6305C" w:rsidRDefault="000B0DB1" w:rsidP="00302462">
            <w:pPr>
              <w:pStyle w:val="BodyText3"/>
              <w:rPr>
                <w:i w:val="0"/>
              </w:rPr>
            </w:pPr>
            <w:r>
              <w:rPr>
                <w:i w:val="0"/>
              </w:rPr>
              <w:t>Sources of evidence/</w:t>
            </w:r>
            <w:r w:rsidR="00302462" w:rsidRPr="00C6305C">
              <w:rPr>
                <w:i w:val="0"/>
              </w:rPr>
              <w:t>evaluation activities undertaken:</w:t>
            </w:r>
          </w:p>
          <w:p w:rsidR="00D03D23" w:rsidRPr="00D03D23" w:rsidRDefault="00D03D23" w:rsidP="007A33BE">
            <w:pPr>
              <w:pStyle w:val="ListParagraph"/>
              <w:numPr>
                <w:ilvl w:val="0"/>
                <w:numId w:val="8"/>
              </w:numPr>
              <w:rPr>
                <w:sz w:val="22"/>
                <w:szCs w:val="22"/>
              </w:rPr>
            </w:pPr>
            <w:r w:rsidRPr="00D03D23">
              <w:rPr>
                <w:sz w:val="22"/>
                <w:szCs w:val="22"/>
              </w:rPr>
              <w:t>Tracking and Standardised assessment data</w:t>
            </w:r>
          </w:p>
          <w:p w:rsidR="00D03D23" w:rsidRPr="00D03D23" w:rsidRDefault="00D03D23" w:rsidP="007A33BE">
            <w:pPr>
              <w:pStyle w:val="ListParagraph"/>
              <w:numPr>
                <w:ilvl w:val="0"/>
                <w:numId w:val="9"/>
              </w:numPr>
              <w:rPr>
                <w:sz w:val="22"/>
                <w:szCs w:val="22"/>
              </w:rPr>
            </w:pPr>
            <w:r w:rsidRPr="00D03D23">
              <w:rPr>
                <w:sz w:val="22"/>
                <w:szCs w:val="22"/>
              </w:rPr>
              <w:t>‘Meeting learners’ needs’ meeting minutes and actions and identified interventions and impact</w:t>
            </w:r>
          </w:p>
          <w:p w:rsidR="00D03D23" w:rsidRPr="00D03D23" w:rsidRDefault="00D03D23" w:rsidP="007A33BE">
            <w:pPr>
              <w:pStyle w:val="ListParagraph"/>
              <w:numPr>
                <w:ilvl w:val="0"/>
                <w:numId w:val="9"/>
              </w:numPr>
              <w:rPr>
                <w:sz w:val="22"/>
                <w:szCs w:val="22"/>
              </w:rPr>
            </w:pPr>
            <w:r w:rsidRPr="00D03D23">
              <w:rPr>
                <w:sz w:val="22"/>
                <w:szCs w:val="22"/>
              </w:rPr>
              <w:t xml:space="preserve">Pupil assessment folders  </w:t>
            </w:r>
          </w:p>
          <w:p w:rsidR="00D03D23" w:rsidRPr="00D03D23" w:rsidRDefault="00D03D23" w:rsidP="007A33BE">
            <w:pPr>
              <w:pStyle w:val="ListParagraph"/>
              <w:numPr>
                <w:ilvl w:val="0"/>
                <w:numId w:val="9"/>
              </w:numPr>
              <w:rPr>
                <w:sz w:val="22"/>
                <w:szCs w:val="22"/>
              </w:rPr>
            </w:pPr>
            <w:r w:rsidRPr="00D03D23">
              <w:rPr>
                <w:sz w:val="22"/>
                <w:szCs w:val="22"/>
              </w:rPr>
              <w:t>Data (2015-2016) shows improvement in Maths attainment with 33% (3/9) on track to achieve  expected level or above rising to 55% (5/9)</w:t>
            </w:r>
          </w:p>
          <w:p w:rsidR="00D03D23" w:rsidRPr="00D03D23" w:rsidRDefault="00D03D23" w:rsidP="007A33BE">
            <w:pPr>
              <w:pStyle w:val="ListParagraph"/>
              <w:numPr>
                <w:ilvl w:val="0"/>
                <w:numId w:val="9"/>
              </w:numPr>
              <w:rPr>
                <w:sz w:val="22"/>
                <w:szCs w:val="22"/>
              </w:rPr>
            </w:pPr>
            <w:r w:rsidRPr="00D03D23">
              <w:rPr>
                <w:sz w:val="22"/>
                <w:szCs w:val="22"/>
              </w:rPr>
              <w:t>Data (2015-2016) shows improvement in Writing  attainment with 44% (4/9) on track to achieve expected level or above rising to 77% (7/9)</w:t>
            </w:r>
          </w:p>
          <w:p w:rsidR="00D03D23" w:rsidRPr="00D03D23" w:rsidRDefault="00D03D23" w:rsidP="007A33BE">
            <w:pPr>
              <w:pStyle w:val="ListParagraph"/>
              <w:numPr>
                <w:ilvl w:val="0"/>
                <w:numId w:val="9"/>
              </w:numPr>
              <w:rPr>
                <w:sz w:val="22"/>
                <w:szCs w:val="22"/>
              </w:rPr>
            </w:pPr>
            <w:r w:rsidRPr="00D03D23">
              <w:rPr>
                <w:sz w:val="22"/>
                <w:szCs w:val="22"/>
              </w:rPr>
              <w:t>Data (2015-2016) shows improvement in Reading attainment with 44% (4/9) on track to achieve expected level or above rising to 77% (7/9)</w:t>
            </w:r>
          </w:p>
          <w:p w:rsidR="00D03D23" w:rsidRPr="00D03D23" w:rsidRDefault="00D03D23" w:rsidP="007A33BE">
            <w:pPr>
              <w:pStyle w:val="ListParagraph"/>
              <w:numPr>
                <w:ilvl w:val="0"/>
                <w:numId w:val="9"/>
              </w:numPr>
              <w:rPr>
                <w:sz w:val="22"/>
                <w:szCs w:val="22"/>
              </w:rPr>
            </w:pPr>
            <w:r w:rsidRPr="00D03D23">
              <w:rPr>
                <w:sz w:val="22"/>
                <w:szCs w:val="22"/>
              </w:rPr>
              <w:lastRenderedPageBreak/>
              <w:t>Data (2015-2016) shows improvement in Listening and Talking attainment with 44% (4/9) on track to achieve expected level or above rising to 77% (7/9)</w:t>
            </w:r>
          </w:p>
          <w:p w:rsidR="00302462" w:rsidRPr="00D03D23" w:rsidRDefault="00D03D23" w:rsidP="00D03D23">
            <w:pPr>
              <w:pStyle w:val="BodyText3"/>
              <w:rPr>
                <w:sz w:val="22"/>
                <w:szCs w:val="22"/>
              </w:rPr>
            </w:pPr>
            <w:r w:rsidRPr="00D03D23">
              <w:rPr>
                <w:rFonts w:cs="Arial"/>
                <w:sz w:val="22"/>
                <w:szCs w:val="22"/>
              </w:rPr>
              <w:t>However, with a small number of pupils and a turnover in pupils attending the school, robust trends are difficult to quantify.  The current roll only includes 5/9 pupils who have attended Cairney School for all of their primary school years. 2 of which are currently P1</w:t>
            </w:r>
            <w:r>
              <w:rPr>
                <w:rFonts w:cs="Arial"/>
                <w:sz w:val="22"/>
                <w:szCs w:val="22"/>
              </w:rPr>
              <w:t xml:space="preserve"> (2016/7)</w:t>
            </w:r>
            <w:r w:rsidRPr="00D03D23">
              <w:rPr>
                <w:rFonts w:cs="Arial"/>
                <w:sz w:val="22"/>
                <w:szCs w:val="22"/>
              </w:rPr>
              <w:t xml:space="preserve">. </w:t>
            </w:r>
            <w:r w:rsidR="00302462" w:rsidRPr="00D03D23">
              <w:rPr>
                <w:sz w:val="22"/>
                <w:szCs w:val="22"/>
              </w:rPr>
              <w:t xml:space="preserve"> </w:t>
            </w:r>
          </w:p>
          <w:p w:rsidR="006309AE" w:rsidRPr="00D03D23" w:rsidRDefault="006309AE" w:rsidP="00D03D23">
            <w:pPr>
              <w:pStyle w:val="BodyText3"/>
              <w:ind w:left="360"/>
            </w:pPr>
          </w:p>
          <w:p w:rsidR="006309AE" w:rsidRDefault="006309AE" w:rsidP="00302462">
            <w:pPr>
              <w:pStyle w:val="BodyText3"/>
              <w:rPr>
                <w:b w:val="0"/>
                <w:i w:val="0"/>
              </w:rPr>
            </w:pPr>
          </w:p>
          <w:p w:rsidR="00302462" w:rsidRPr="00C25026" w:rsidRDefault="00302462" w:rsidP="00302462">
            <w:pPr>
              <w:pStyle w:val="BodyText3"/>
              <w:rPr>
                <w:i w:val="0"/>
              </w:rPr>
            </w:pPr>
            <w:r w:rsidRPr="00C6305C">
              <w:rPr>
                <w:i w:val="0"/>
              </w:rPr>
              <w:t>Overall</w:t>
            </w:r>
            <w:r w:rsidR="006730DC">
              <w:rPr>
                <w:i w:val="0"/>
              </w:rPr>
              <w:t xml:space="preserve"> evaluation of level of quality</w:t>
            </w:r>
            <w:r w:rsidRPr="00C6305C">
              <w:rPr>
                <w:i w:val="0"/>
              </w:rPr>
              <w:t>:</w:t>
            </w:r>
          </w:p>
          <w:p w:rsidR="00C25026" w:rsidRPr="003A1D17" w:rsidRDefault="00C25026" w:rsidP="007A33BE">
            <w:pPr>
              <w:pStyle w:val="BodyText3"/>
              <w:numPr>
                <w:ilvl w:val="0"/>
                <w:numId w:val="6"/>
              </w:numPr>
              <w:rPr>
                <w:b w:val="0"/>
                <w:i w:val="0"/>
                <w:sz w:val="22"/>
                <w:szCs w:val="22"/>
              </w:rPr>
            </w:pPr>
            <w:r w:rsidRPr="00C25026">
              <w:rPr>
                <w:b w:val="0"/>
                <w:i w:val="0"/>
              </w:rPr>
              <w:t>8</w:t>
            </w:r>
            <w:r w:rsidRPr="003A1D17">
              <w:rPr>
                <w:b w:val="0"/>
                <w:i w:val="0"/>
                <w:sz w:val="22"/>
                <w:szCs w:val="22"/>
              </w:rPr>
              <w:t xml:space="preserve">/9 learners are currently achieving within or above expected level for their ages </w:t>
            </w:r>
          </w:p>
          <w:p w:rsidR="00C25026" w:rsidRPr="003A1D17" w:rsidRDefault="00C25026" w:rsidP="007A33BE">
            <w:pPr>
              <w:pStyle w:val="BodyText3"/>
              <w:numPr>
                <w:ilvl w:val="0"/>
                <w:numId w:val="6"/>
              </w:numPr>
              <w:rPr>
                <w:b w:val="0"/>
                <w:i w:val="0"/>
                <w:sz w:val="22"/>
                <w:szCs w:val="22"/>
              </w:rPr>
            </w:pPr>
            <w:r w:rsidRPr="003A1D17">
              <w:rPr>
                <w:b w:val="0"/>
                <w:i w:val="0"/>
                <w:sz w:val="22"/>
                <w:szCs w:val="22"/>
              </w:rPr>
              <w:t>Standardised assessments (</w:t>
            </w:r>
            <w:proofErr w:type="spellStart"/>
            <w:r w:rsidRPr="003A1D17">
              <w:rPr>
                <w:b w:val="0"/>
                <w:i w:val="0"/>
                <w:sz w:val="22"/>
                <w:szCs w:val="22"/>
              </w:rPr>
              <w:t>ePIPS</w:t>
            </w:r>
            <w:proofErr w:type="spellEnd"/>
            <w:r w:rsidRPr="003A1D17">
              <w:rPr>
                <w:b w:val="0"/>
                <w:i w:val="0"/>
                <w:sz w:val="22"/>
                <w:szCs w:val="22"/>
              </w:rPr>
              <w:t xml:space="preserve"> and INCAS) in P1, P3, P5 and P7 analysed to identify next steps, improve individual pupil performance and to target support/deployment of resources </w:t>
            </w:r>
            <w:r w:rsidR="00D03D23" w:rsidRPr="003A1D17">
              <w:rPr>
                <w:b w:val="0"/>
                <w:i w:val="0"/>
                <w:sz w:val="22"/>
                <w:szCs w:val="22"/>
              </w:rPr>
              <w:t xml:space="preserve">to </w:t>
            </w:r>
            <w:r w:rsidR="00D03D23" w:rsidRPr="003A1D17">
              <w:rPr>
                <w:rFonts w:cs="Arial"/>
                <w:b w:val="0"/>
                <w:i w:val="0"/>
                <w:sz w:val="22"/>
                <w:szCs w:val="22"/>
              </w:rPr>
              <w:t>ensure</w:t>
            </w:r>
            <w:r w:rsidR="00D03D23" w:rsidRPr="00C25026">
              <w:rPr>
                <w:rFonts w:cs="Arial"/>
                <w:b w:val="0"/>
                <w:i w:val="0"/>
                <w:sz w:val="22"/>
                <w:szCs w:val="22"/>
              </w:rPr>
              <w:t xml:space="preserve"> equity for all.</w:t>
            </w:r>
            <w:r w:rsidR="00D03D23" w:rsidRPr="00C25026">
              <w:rPr>
                <w:rFonts w:cs="Arial"/>
                <w:sz w:val="22"/>
                <w:szCs w:val="22"/>
              </w:rPr>
              <w:t xml:space="preserve">  </w:t>
            </w:r>
          </w:p>
          <w:p w:rsidR="00C25026" w:rsidRPr="003A1D17" w:rsidRDefault="00C25026" w:rsidP="007A33BE">
            <w:pPr>
              <w:pStyle w:val="BodyText3"/>
              <w:numPr>
                <w:ilvl w:val="0"/>
                <w:numId w:val="6"/>
              </w:numPr>
              <w:rPr>
                <w:b w:val="0"/>
                <w:i w:val="0"/>
                <w:sz w:val="22"/>
                <w:szCs w:val="22"/>
              </w:rPr>
            </w:pPr>
            <w:r w:rsidRPr="003A1D17">
              <w:rPr>
                <w:b w:val="0"/>
                <w:i w:val="0"/>
                <w:sz w:val="22"/>
                <w:szCs w:val="22"/>
              </w:rPr>
              <w:t>Almost all pupils are performing in line with their developed ability</w:t>
            </w:r>
          </w:p>
          <w:p w:rsidR="00C25026" w:rsidRPr="003A1D17" w:rsidRDefault="00C25026" w:rsidP="007A33BE">
            <w:pPr>
              <w:pStyle w:val="BodyText3"/>
              <w:numPr>
                <w:ilvl w:val="0"/>
                <w:numId w:val="6"/>
              </w:numPr>
              <w:rPr>
                <w:b w:val="0"/>
                <w:i w:val="0"/>
                <w:sz w:val="22"/>
                <w:szCs w:val="22"/>
              </w:rPr>
            </w:pPr>
            <w:r w:rsidRPr="003A1D17">
              <w:rPr>
                <w:b w:val="0"/>
                <w:i w:val="0"/>
                <w:sz w:val="22"/>
                <w:szCs w:val="22"/>
              </w:rPr>
              <w:t xml:space="preserve">Data from March 2016-March 2017 indicates improved attainment in language and maths (NB pre Data from session 2014 - 2015  not moderated and tracking systems not robust) Data includes 2 pupils (P3) who joined the school in November 2016 and are underachieving at present </w:t>
            </w:r>
          </w:p>
          <w:p w:rsidR="00C25026" w:rsidRPr="003A1D17" w:rsidRDefault="00C25026" w:rsidP="007A33BE">
            <w:pPr>
              <w:pStyle w:val="BodyText3"/>
              <w:numPr>
                <w:ilvl w:val="0"/>
                <w:numId w:val="6"/>
              </w:numPr>
              <w:rPr>
                <w:b w:val="0"/>
                <w:i w:val="0"/>
                <w:sz w:val="22"/>
                <w:szCs w:val="22"/>
              </w:rPr>
            </w:pPr>
            <w:r w:rsidRPr="003A1D17">
              <w:rPr>
                <w:b w:val="0"/>
                <w:i w:val="0"/>
                <w:sz w:val="22"/>
                <w:szCs w:val="22"/>
              </w:rPr>
              <w:t xml:space="preserve">Robust Tracking, Monitoring and Review system (TMR) which tracks whole school attainment. </w:t>
            </w:r>
          </w:p>
          <w:p w:rsidR="00C25026" w:rsidRPr="003A1D17" w:rsidRDefault="00C25026" w:rsidP="007A33BE">
            <w:pPr>
              <w:pStyle w:val="BodyText3"/>
              <w:numPr>
                <w:ilvl w:val="0"/>
                <w:numId w:val="6"/>
              </w:numPr>
              <w:rPr>
                <w:b w:val="0"/>
                <w:i w:val="0"/>
                <w:sz w:val="22"/>
                <w:szCs w:val="22"/>
              </w:rPr>
            </w:pPr>
            <w:r w:rsidRPr="003A1D17">
              <w:rPr>
                <w:b w:val="0"/>
                <w:i w:val="0"/>
                <w:sz w:val="22"/>
                <w:szCs w:val="22"/>
              </w:rPr>
              <w:t>Benchmarks now informing school TMR and reviewed termly with classroom evidence and teacher judgement</w:t>
            </w:r>
          </w:p>
          <w:p w:rsidR="00D03D23" w:rsidRPr="003A1D17" w:rsidRDefault="00C25026" w:rsidP="007A33BE">
            <w:pPr>
              <w:pStyle w:val="BodyText3"/>
              <w:numPr>
                <w:ilvl w:val="0"/>
                <w:numId w:val="6"/>
              </w:numPr>
              <w:rPr>
                <w:rFonts w:cs="Arial"/>
                <w:b w:val="0"/>
                <w:i w:val="0"/>
                <w:sz w:val="22"/>
                <w:szCs w:val="22"/>
              </w:rPr>
            </w:pPr>
            <w:r w:rsidRPr="003A1D17">
              <w:rPr>
                <w:rFonts w:cs="Arial"/>
                <w:b w:val="0"/>
                <w:i w:val="0"/>
                <w:sz w:val="22"/>
                <w:szCs w:val="22"/>
              </w:rPr>
              <w:t>Wider achievements are recognised and regularly celebrated through achievements display and school newsletter and the school twitter account.</w:t>
            </w:r>
          </w:p>
          <w:p w:rsidR="00D03D23" w:rsidRPr="003A1D17" w:rsidRDefault="00C25026" w:rsidP="007A33BE">
            <w:pPr>
              <w:pStyle w:val="BodyText3"/>
              <w:numPr>
                <w:ilvl w:val="0"/>
                <w:numId w:val="6"/>
              </w:numPr>
              <w:rPr>
                <w:rFonts w:cs="Arial"/>
                <w:b w:val="0"/>
                <w:i w:val="0"/>
                <w:sz w:val="22"/>
                <w:szCs w:val="22"/>
              </w:rPr>
            </w:pPr>
            <w:r w:rsidRPr="003A1D17">
              <w:rPr>
                <w:rFonts w:cs="Arial"/>
                <w:b w:val="0"/>
                <w:i w:val="0"/>
                <w:sz w:val="22"/>
                <w:szCs w:val="22"/>
              </w:rPr>
              <w:t>The outdoor environment is utilised to enhance pupils learning experiences</w:t>
            </w:r>
            <w:r w:rsidR="00D03D23" w:rsidRPr="003A1D17">
              <w:rPr>
                <w:rFonts w:cs="Arial"/>
                <w:b w:val="0"/>
                <w:i w:val="0"/>
                <w:sz w:val="22"/>
                <w:szCs w:val="22"/>
              </w:rPr>
              <w:t xml:space="preserve"> – however this needs to be regularly planned for.</w:t>
            </w:r>
          </w:p>
          <w:p w:rsidR="00D03D23" w:rsidRPr="003A1D17" w:rsidRDefault="00C25026" w:rsidP="007A33BE">
            <w:pPr>
              <w:pStyle w:val="BodyText3"/>
              <w:numPr>
                <w:ilvl w:val="0"/>
                <w:numId w:val="6"/>
              </w:numPr>
              <w:rPr>
                <w:rFonts w:cs="Arial"/>
                <w:b w:val="0"/>
                <w:i w:val="0"/>
                <w:sz w:val="22"/>
                <w:szCs w:val="22"/>
              </w:rPr>
            </w:pPr>
            <w:r w:rsidRPr="003A1D17">
              <w:rPr>
                <w:rFonts w:eastAsia="Arial Unicode MS" w:cs="Arial"/>
                <w:b w:val="0"/>
                <w:i w:val="0"/>
                <w:sz w:val="22"/>
                <w:szCs w:val="22"/>
              </w:rPr>
              <w:t>Across the school pupils are encouraged to take responsibility but there</w:t>
            </w:r>
            <w:r w:rsidR="00D03D23" w:rsidRPr="003A1D17">
              <w:rPr>
                <w:rFonts w:eastAsia="Arial Unicode MS" w:cs="Arial"/>
                <w:b w:val="0"/>
                <w:i w:val="0"/>
                <w:sz w:val="22"/>
                <w:szCs w:val="22"/>
              </w:rPr>
              <w:t xml:space="preserve"> is room to further </w:t>
            </w:r>
            <w:r w:rsidRPr="003A1D17">
              <w:rPr>
                <w:rFonts w:eastAsia="Arial Unicode MS" w:cs="Arial"/>
                <w:b w:val="0"/>
                <w:i w:val="0"/>
                <w:sz w:val="22"/>
                <w:szCs w:val="22"/>
              </w:rPr>
              <w:t>extend the range of leadership opportunities</w:t>
            </w:r>
            <w:r w:rsidR="00D03D23" w:rsidRPr="003A1D17">
              <w:rPr>
                <w:rFonts w:eastAsia="Arial Unicode MS" w:cs="Arial"/>
                <w:b w:val="0"/>
                <w:i w:val="0"/>
                <w:sz w:val="22"/>
                <w:szCs w:val="22"/>
              </w:rPr>
              <w:t xml:space="preserve"> e.g. digital leaders </w:t>
            </w:r>
          </w:p>
          <w:p w:rsidR="00C25026" w:rsidRPr="003A1D17" w:rsidRDefault="00C25026" w:rsidP="007A33BE">
            <w:pPr>
              <w:pStyle w:val="BodyText3"/>
              <w:numPr>
                <w:ilvl w:val="0"/>
                <w:numId w:val="6"/>
              </w:numPr>
              <w:rPr>
                <w:rFonts w:cs="Arial"/>
                <w:b w:val="0"/>
                <w:i w:val="0"/>
                <w:sz w:val="22"/>
                <w:szCs w:val="22"/>
              </w:rPr>
            </w:pPr>
            <w:r w:rsidRPr="003A1D17">
              <w:rPr>
                <w:rFonts w:cs="Arial"/>
                <w:b w:val="0"/>
                <w:i w:val="0"/>
                <w:sz w:val="22"/>
                <w:szCs w:val="22"/>
              </w:rPr>
              <w:t>There is a need to continue to look at how life skills can be developed and applied across the curriculum and beyond the formal classroom</w:t>
            </w:r>
            <w:r w:rsidR="00D03D23" w:rsidRPr="003A1D17">
              <w:rPr>
                <w:rFonts w:cs="Arial"/>
                <w:b w:val="0"/>
                <w:i w:val="0"/>
                <w:sz w:val="22"/>
                <w:szCs w:val="22"/>
              </w:rPr>
              <w:t>; a Cairney School achievements award will be introduced in session 2017/2018 to encourage this in partnership with parents and carers.</w:t>
            </w:r>
          </w:p>
          <w:p w:rsidR="00ED27E3" w:rsidRPr="003A1D17" w:rsidRDefault="00ED27E3" w:rsidP="00302462">
            <w:pPr>
              <w:pStyle w:val="BodyText3"/>
              <w:rPr>
                <w:b w:val="0"/>
                <w:i w:val="0"/>
                <w:sz w:val="22"/>
                <w:szCs w:val="22"/>
              </w:rPr>
            </w:pPr>
          </w:p>
          <w:p w:rsidR="00302462" w:rsidRPr="00C6305C" w:rsidRDefault="00302462" w:rsidP="00302462">
            <w:pPr>
              <w:pStyle w:val="BodyText3"/>
              <w:rPr>
                <w:i w:val="0"/>
              </w:rPr>
            </w:pPr>
            <w:r w:rsidRPr="00C6305C">
              <w:rPr>
                <w:i w:val="0"/>
              </w:rPr>
              <w:t xml:space="preserve">Level of quality for this QI:  </w:t>
            </w:r>
            <w:r w:rsidR="003A1D17">
              <w:rPr>
                <w:i w:val="0"/>
              </w:rPr>
              <w:t>3/4</w:t>
            </w:r>
          </w:p>
          <w:p w:rsidR="006309AE" w:rsidRPr="00FA5936" w:rsidRDefault="006309AE" w:rsidP="003A1D17">
            <w:pPr>
              <w:pStyle w:val="BodyText3"/>
              <w:rPr>
                <w:i w:val="0"/>
                <w:sz w:val="28"/>
                <w:szCs w:val="28"/>
                <w:u w:val="single"/>
              </w:rPr>
            </w:pPr>
          </w:p>
        </w:tc>
      </w:tr>
      <w:tr w:rsidR="00302462" w:rsidRPr="00FA5936" w:rsidTr="00DE0F06">
        <w:trPr>
          <w:trHeight w:val="4526"/>
        </w:trPr>
        <w:tc>
          <w:tcPr>
            <w:tcW w:w="15352" w:type="dxa"/>
            <w:gridSpan w:val="4"/>
            <w:shd w:val="clear" w:color="auto" w:fill="auto"/>
          </w:tcPr>
          <w:p w:rsidR="00E07041" w:rsidRDefault="00E00DD2" w:rsidP="00302462">
            <w:pPr>
              <w:pStyle w:val="BodyText3"/>
              <w:rPr>
                <w:b w:val="0"/>
                <w:i w:val="0"/>
              </w:rPr>
            </w:pPr>
            <w:r>
              <w:rPr>
                <w:i w:val="0"/>
                <w:sz w:val="28"/>
                <w:szCs w:val="28"/>
                <w:u w:val="single"/>
              </w:rPr>
              <w:lastRenderedPageBreak/>
              <w:t xml:space="preserve">5. </w:t>
            </w:r>
            <w:r w:rsidR="009939E4">
              <w:rPr>
                <w:i w:val="0"/>
                <w:sz w:val="28"/>
                <w:szCs w:val="28"/>
                <w:u w:val="single"/>
              </w:rPr>
              <w:t>What is our capacity for improvement?</w:t>
            </w:r>
            <w:r w:rsidR="00302462" w:rsidRPr="00FA5936">
              <w:rPr>
                <w:b w:val="0"/>
                <w:i w:val="0"/>
              </w:rPr>
              <w:t xml:space="preserve"> </w:t>
            </w:r>
          </w:p>
          <w:p w:rsidR="00C6305C" w:rsidRDefault="00C6305C" w:rsidP="00302462">
            <w:pPr>
              <w:pStyle w:val="BodyText3"/>
              <w:rPr>
                <w:b w:val="0"/>
                <w:i w:val="0"/>
              </w:rPr>
            </w:pPr>
          </w:p>
          <w:p w:rsidR="003A1FAF" w:rsidRDefault="003A1FAF" w:rsidP="003A1FAF">
            <w:pPr>
              <w:pStyle w:val="BodyText3"/>
              <w:rPr>
                <w:b w:val="0"/>
                <w:i w:val="0"/>
              </w:rPr>
            </w:pPr>
            <w:r w:rsidRPr="003A1FAF">
              <w:rPr>
                <w:b w:val="0"/>
                <w:i w:val="0"/>
              </w:rPr>
              <w:t xml:space="preserve">The overall </w:t>
            </w:r>
            <w:r>
              <w:rPr>
                <w:b w:val="0"/>
                <w:i w:val="0"/>
              </w:rPr>
              <w:t xml:space="preserve">capacity for improvement at Cairney School is </w:t>
            </w:r>
            <w:r w:rsidRPr="003A1FAF">
              <w:rPr>
                <w:b w:val="0"/>
                <w:i w:val="0"/>
              </w:rPr>
              <w:t>good.  This is based on the following aspects within the school:</w:t>
            </w:r>
          </w:p>
          <w:p w:rsidR="00997C22" w:rsidRPr="003A1FAF" w:rsidRDefault="00997C22" w:rsidP="003A1FAF">
            <w:pPr>
              <w:pStyle w:val="BodyText3"/>
              <w:rPr>
                <w:b w:val="0"/>
                <w:i w:val="0"/>
              </w:rPr>
            </w:pPr>
          </w:p>
          <w:p w:rsidR="003A1FAF" w:rsidRDefault="003A1FAF" w:rsidP="007A33BE">
            <w:pPr>
              <w:pStyle w:val="BodyText3"/>
              <w:numPr>
                <w:ilvl w:val="0"/>
                <w:numId w:val="12"/>
              </w:numPr>
              <w:rPr>
                <w:b w:val="0"/>
                <w:i w:val="0"/>
              </w:rPr>
            </w:pPr>
            <w:r w:rsidRPr="003A1FAF">
              <w:rPr>
                <w:b w:val="0"/>
                <w:i w:val="0"/>
              </w:rPr>
              <w:t>High levels of c</w:t>
            </w:r>
            <w:r>
              <w:rPr>
                <w:b w:val="0"/>
                <w:i w:val="0"/>
              </w:rPr>
              <w:t xml:space="preserve">ommitment by </w:t>
            </w:r>
            <w:r w:rsidRPr="003A1FAF">
              <w:rPr>
                <w:b w:val="0"/>
                <w:i w:val="0"/>
              </w:rPr>
              <w:t>staff</w:t>
            </w:r>
          </w:p>
          <w:p w:rsidR="003A1FAF" w:rsidRPr="003A1FAF" w:rsidRDefault="003A1FAF" w:rsidP="007A33BE">
            <w:pPr>
              <w:pStyle w:val="BodyText3"/>
              <w:numPr>
                <w:ilvl w:val="0"/>
                <w:numId w:val="12"/>
              </w:numPr>
              <w:rPr>
                <w:b w:val="0"/>
                <w:i w:val="0"/>
              </w:rPr>
            </w:pPr>
            <w:r>
              <w:rPr>
                <w:b w:val="0"/>
                <w:i w:val="0"/>
              </w:rPr>
              <w:t>A commitment to rigorous and effective self-evaluation involving all stakeholders</w:t>
            </w:r>
          </w:p>
          <w:p w:rsidR="003A1FAF" w:rsidRPr="003A1FAF" w:rsidRDefault="003A1FAF" w:rsidP="007A33BE">
            <w:pPr>
              <w:pStyle w:val="BodyText3"/>
              <w:numPr>
                <w:ilvl w:val="0"/>
                <w:numId w:val="12"/>
              </w:numPr>
              <w:rPr>
                <w:b w:val="0"/>
                <w:i w:val="0"/>
              </w:rPr>
            </w:pPr>
            <w:r>
              <w:rPr>
                <w:b w:val="0"/>
                <w:i w:val="0"/>
              </w:rPr>
              <w:t xml:space="preserve">Children who show an enthusiasm </w:t>
            </w:r>
            <w:r w:rsidRPr="003A1FAF">
              <w:rPr>
                <w:b w:val="0"/>
                <w:i w:val="0"/>
              </w:rPr>
              <w:t>for and commitment to learning</w:t>
            </w:r>
          </w:p>
          <w:p w:rsidR="003A1FAF" w:rsidRPr="003A1FAF" w:rsidRDefault="003A1FAF" w:rsidP="007A33BE">
            <w:pPr>
              <w:pStyle w:val="BodyText3"/>
              <w:numPr>
                <w:ilvl w:val="0"/>
                <w:numId w:val="12"/>
              </w:numPr>
              <w:rPr>
                <w:b w:val="0"/>
                <w:i w:val="0"/>
              </w:rPr>
            </w:pPr>
            <w:r w:rsidRPr="003A1FAF">
              <w:rPr>
                <w:b w:val="0"/>
                <w:i w:val="0"/>
              </w:rPr>
              <w:t>The positive ethos in the school underpinned by shared vision and values</w:t>
            </w:r>
          </w:p>
          <w:p w:rsidR="003A1FAF" w:rsidRPr="003A1FAF" w:rsidRDefault="003A1FAF" w:rsidP="007A33BE">
            <w:pPr>
              <w:pStyle w:val="BodyText3"/>
              <w:numPr>
                <w:ilvl w:val="0"/>
                <w:numId w:val="12"/>
              </w:numPr>
              <w:rPr>
                <w:b w:val="0"/>
                <w:i w:val="0"/>
              </w:rPr>
            </w:pPr>
            <w:r>
              <w:rPr>
                <w:b w:val="0"/>
                <w:i w:val="0"/>
              </w:rPr>
              <w:t xml:space="preserve">High quality </w:t>
            </w:r>
            <w:r w:rsidRPr="003A1FAF">
              <w:rPr>
                <w:b w:val="0"/>
                <w:i w:val="0"/>
              </w:rPr>
              <w:t xml:space="preserve">professional learning that supports all staff </w:t>
            </w:r>
          </w:p>
          <w:p w:rsidR="003A1FAF" w:rsidRPr="003A1FAF" w:rsidRDefault="003A1FAF" w:rsidP="007A33BE">
            <w:pPr>
              <w:pStyle w:val="BodyText3"/>
              <w:numPr>
                <w:ilvl w:val="0"/>
                <w:numId w:val="12"/>
              </w:numPr>
              <w:rPr>
                <w:b w:val="0"/>
                <w:i w:val="0"/>
              </w:rPr>
            </w:pPr>
            <w:r w:rsidRPr="003A1FAF">
              <w:rPr>
                <w:b w:val="0"/>
                <w:i w:val="0"/>
              </w:rPr>
              <w:t xml:space="preserve">Productive partnerships with parents , other schools and services </w:t>
            </w:r>
          </w:p>
          <w:p w:rsidR="003A1FAF" w:rsidRPr="003A1FAF" w:rsidRDefault="003A1FAF" w:rsidP="007A33BE">
            <w:pPr>
              <w:pStyle w:val="BodyText3"/>
              <w:numPr>
                <w:ilvl w:val="0"/>
                <w:numId w:val="12"/>
              </w:numPr>
              <w:rPr>
                <w:b w:val="0"/>
                <w:i w:val="0"/>
              </w:rPr>
            </w:pPr>
            <w:r w:rsidRPr="003A1FAF">
              <w:rPr>
                <w:b w:val="0"/>
                <w:i w:val="0"/>
              </w:rPr>
              <w:t>Positive feedback about the school from QIO, parents and learners themselves that gives confidence in what we do</w:t>
            </w:r>
          </w:p>
          <w:p w:rsidR="00997C22" w:rsidRDefault="00997C22" w:rsidP="00997C22">
            <w:pPr>
              <w:pStyle w:val="BodyText3"/>
              <w:rPr>
                <w:b w:val="0"/>
                <w:i w:val="0"/>
              </w:rPr>
            </w:pPr>
          </w:p>
          <w:p w:rsidR="003A1FAF" w:rsidRPr="003A1FAF" w:rsidRDefault="003A1FAF" w:rsidP="00997C22">
            <w:pPr>
              <w:pStyle w:val="BodyText3"/>
              <w:rPr>
                <w:b w:val="0"/>
                <w:i w:val="0"/>
              </w:rPr>
            </w:pPr>
            <w:r w:rsidRPr="003A1FAF">
              <w:rPr>
                <w:b w:val="0"/>
                <w:i w:val="0"/>
              </w:rPr>
              <w:t>Aspects that could  impact adversely on the capacity for further improvement include:</w:t>
            </w:r>
          </w:p>
          <w:p w:rsidR="00997C22" w:rsidRDefault="00997C22" w:rsidP="003A1FAF">
            <w:pPr>
              <w:pStyle w:val="BodyText3"/>
              <w:rPr>
                <w:b w:val="0"/>
                <w:i w:val="0"/>
              </w:rPr>
            </w:pPr>
          </w:p>
          <w:p w:rsidR="00997C22" w:rsidRDefault="003A1FAF" w:rsidP="007A33BE">
            <w:pPr>
              <w:pStyle w:val="BodyText3"/>
              <w:numPr>
                <w:ilvl w:val="0"/>
                <w:numId w:val="10"/>
              </w:numPr>
              <w:rPr>
                <w:b w:val="0"/>
                <w:i w:val="0"/>
              </w:rPr>
            </w:pPr>
            <w:r w:rsidRPr="003A1FAF">
              <w:rPr>
                <w:b w:val="0"/>
                <w:i w:val="0"/>
              </w:rPr>
              <w:t xml:space="preserve">Intermittent supply staff </w:t>
            </w:r>
            <w:r w:rsidR="00997C22">
              <w:rPr>
                <w:b w:val="0"/>
                <w:i w:val="0"/>
              </w:rPr>
              <w:t xml:space="preserve">and relief PSA </w:t>
            </w:r>
            <w:r w:rsidRPr="003A1FAF">
              <w:rPr>
                <w:b w:val="0"/>
                <w:i w:val="0"/>
              </w:rPr>
              <w:t>availability</w:t>
            </w:r>
          </w:p>
          <w:p w:rsidR="00997C22" w:rsidRDefault="003A1FAF" w:rsidP="007A33BE">
            <w:pPr>
              <w:pStyle w:val="BodyText3"/>
              <w:numPr>
                <w:ilvl w:val="0"/>
                <w:numId w:val="10"/>
              </w:numPr>
              <w:rPr>
                <w:b w:val="0"/>
                <w:i w:val="0"/>
              </w:rPr>
            </w:pPr>
            <w:r w:rsidRPr="00997C22">
              <w:rPr>
                <w:b w:val="0"/>
                <w:i w:val="0"/>
              </w:rPr>
              <w:t>Unreliable internet / connectivity issues</w:t>
            </w:r>
          </w:p>
          <w:p w:rsidR="00AB5E13" w:rsidRDefault="003A1FAF" w:rsidP="009939E4">
            <w:pPr>
              <w:pStyle w:val="BodyText3"/>
              <w:numPr>
                <w:ilvl w:val="0"/>
                <w:numId w:val="10"/>
              </w:numPr>
              <w:rPr>
                <w:b w:val="0"/>
                <w:i w:val="0"/>
              </w:rPr>
            </w:pPr>
            <w:r w:rsidRPr="00997C22">
              <w:rPr>
                <w:b w:val="0"/>
                <w:bCs w:val="0"/>
                <w:i w:val="0"/>
                <w:iCs w:val="0"/>
              </w:rPr>
              <w:t>Budgetary constraints regarding extending availability of differentiated resources</w:t>
            </w:r>
          </w:p>
          <w:p w:rsidR="00A7314C" w:rsidRPr="00A7314C" w:rsidRDefault="00A7314C" w:rsidP="00A7314C">
            <w:pPr>
              <w:pStyle w:val="BodyText3"/>
              <w:ind w:left="502"/>
              <w:rPr>
                <w:b w:val="0"/>
                <w:i w:val="0"/>
              </w:rPr>
            </w:pPr>
          </w:p>
        </w:tc>
      </w:tr>
    </w:tbl>
    <w:p w:rsidR="008E766B" w:rsidRDefault="008E766B" w:rsidP="006A644B">
      <w:pPr>
        <w:pStyle w:val="BodyText3"/>
        <w:rPr>
          <w:b w:val="0"/>
          <w:bCs w:val="0"/>
          <w:i w:val="0"/>
          <w:iCs w:val="0"/>
          <w:sz w:val="22"/>
        </w:rPr>
      </w:pPr>
    </w:p>
    <w:p w:rsidR="003C2EED" w:rsidRDefault="003C2EED" w:rsidP="006A644B">
      <w:pPr>
        <w:pStyle w:val="BodyText3"/>
        <w:rPr>
          <w:b w:val="0"/>
          <w:bCs w:val="0"/>
          <w:i w:val="0"/>
          <w:iCs w:val="0"/>
          <w:sz w:val="22"/>
        </w:rPr>
      </w:pPr>
      <w:r w:rsidRPr="003C2EED">
        <w:rPr>
          <w:bCs w:val="0"/>
          <w:i w:val="0"/>
          <w:iCs w:val="0"/>
          <w:sz w:val="28"/>
          <w:szCs w:val="28"/>
          <w:u w:val="single"/>
        </w:rPr>
        <w:t>6. Record of updating</w:t>
      </w:r>
    </w:p>
    <w:p w:rsidR="003C2EED" w:rsidRDefault="003C2EED" w:rsidP="006A644B">
      <w:pPr>
        <w:pStyle w:val="BodyText3"/>
        <w:rPr>
          <w:b w:val="0"/>
          <w:bCs w:val="0"/>
          <w:i w:val="0"/>
          <w:iCs w:val="0"/>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6292"/>
        <w:gridCol w:w="1788"/>
        <w:gridCol w:w="5888"/>
      </w:tblGrid>
      <w:tr w:rsidR="00D52408" w:rsidRPr="00D52408" w:rsidTr="005368A9">
        <w:trPr>
          <w:trHeight w:val="714"/>
        </w:trPr>
        <w:tc>
          <w:tcPr>
            <w:tcW w:w="1384" w:type="dxa"/>
            <w:shd w:val="clear" w:color="auto" w:fill="auto"/>
          </w:tcPr>
          <w:p w:rsidR="003C2EED" w:rsidRPr="00D52408" w:rsidRDefault="002E1E27" w:rsidP="00D84F25">
            <w:pPr>
              <w:pStyle w:val="BodyText3"/>
              <w:rPr>
                <w:b w:val="0"/>
                <w:bCs w:val="0"/>
                <w:i w:val="0"/>
                <w:iCs w:val="0"/>
                <w:sz w:val="22"/>
              </w:rPr>
            </w:pPr>
            <w:r w:rsidRPr="00D52408">
              <w:rPr>
                <w:b w:val="0"/>
                <w:bCs w:val="0"/>
                <w:i w:val="0"/>
                <w:iCs w:val="0"/>
                <w:sz w:val="22"/>
              </w:rPr>
              <w:t xml:space="preserve"> Date</w:t>
            </w:r>
          </w:p>
        </w:tc>
        <w:tc>
          <w:tcPr>
            <w:tcW w:w="6292" w:type="dxa"/>
            <w:shd w:val="clear" w:color="auto" w:fill="auto"/>
          </w:tcPr>
          <w:p w:rsidR="003C2EED" w:rsidRPr="00D52408" w:rsidRDefault="002E1E27" w:rsidP="00D84F25">
            <w:pPr>
              <w:pStyle w:val="BodyText3"/>
              <w:rPr>
                <w:b w:val="0"/>
                <w:bCs w:val="0"/>
                <w:i w:val="0"/>
                <w:iCs w:val="0"/>
                <w:sz w:val="22"/>
              </w:rPr>
            </w:pPr>
            <w:r w:rsidRPr="00D52408">
              <w:rPr>
                <w:b w:val="0"/>
                <w:bCs w:val="0"/>
                <w:i w:val="0"/>
                <w:iCs w:val="0"/>
                <w:sz w:val="22"/>
              </w:rPr>
              <w:t>Amendment made</w:t>
            </w:r>
          </w:p>
        </w:tc>
        <w:tc>
          <w:tcPr>
            <w:tcW w:w="1788" w:type="dxa"/>
            <w:shd w:val="clear" w:color="auto" w:fill="auto"/>
          </w:tcPr>
          <w:p w:rsidR="003C2EED" w:rsidRPr="00D52408" w:rsidRDefault="002E1E27" w:rsidP="00D84F25">
            <w:pPr>
              <w:pStyle w:val="BodyText3"/>
              <w:rPr>
                <w:b w:val="0"/>
                <w:bCs w:val="0"/>
                <w:i w:val="0"/>
                <w:iCs w:val="0"/>
                <w:sz w:val="22"/>
              </w:rPr>
            </w:pPr>
            <w:r w:rsidRPr="00D52408">
              <w:rPr>
                <w:b w:val="0"/>
                <w:bCs w:val="0"/>
                <w:i w:val="0"/>
                <w:iCs w:val="0"/>
                <w:sz w:val="22"/>
              </w:rPr>
              <w:t>By who</w:t>
            </w:r>
          </w:p>
        </w:tc>
        <w:tc>
          <w:tcPr>
            <w:tcW w:w="5888" w:type="dxa"/>
            <w:shd w:val="clear" w:color="auto" w:fill="auto"/>
          </w:tcPr>
          <w:p w:rsidR="003C2EED" w:rsidRPr="00D52408" w:rsidRDefault="002E1E27" w:rsidP="00D84F25">
            <w:pPr>
              <w:pStyle w:val="BodyText3"/>
              <w:rPr>
                <w:b w:val="0"/>
                <w:bCs w:val="0"/>
                <w:i w:val="0"/>
                <w:iCs w:val="0"/>
                <w:sz w:val="22"/>
              </w:rPr>
            </w:pPr>
            <w:r w:rsidRPr="00D52408">
              <w:rPr>
                <w:b w:val="0"/>
                <w:bCs w:val="0"/>
                <w:i w:val="0"/>
                <w:iCs w:val="0"/>
                <w:sz w:val="22"/>
              </w:rPr>
              <w:t>Comment</w:t>
            </w:r>
          </w:p>
        </w:tc>
      </w:tr>
      <w:tr w:rsidR="00D52408" w:rsidRPr="00D52408" w:rsidTr="00093265">
        <w:trPr>
          <w:trHeight w:val="64"/>
        </w:trPr>
        <w:tc>
          <w:tcPr>
            <w:tcW w:w="1384" w:type="dxa"/>
            <w:shd w:val="clear" w:color="auto" w:fill="auto"/>
          </w:tcPr>
          <w:p w:rsidR="003C2EED" w:rsidRDefault="005368A9" w:rsidP="00D84F25">
            <w:pPr>
              <w:pStyle w:val="BodyText3"/>
              <w:rPr>
                <w:b w:val="0"/>
                <w:bCs w:val="0"/>
                <w:i w:val="0"/>
                <w:iCs w:val="0"/>
                <w:sz w:val="22"/>
              </w:rPr>
            </w:pPr>
            <w:r>
              <w:rPr>
                <w:b w:val="0"/>
                <w:bCs w:val="0"/>
                <w:i w:val="0"/>
                <w:iCs w:val="0"/>
                <w:sz w:val="22"/>
              </w:rPr>
              <w:t>25.10.2017</w:t>
            </w:r>
          </w:p>
          <w:p w:rsidR="00093265" w:rsidRDefault="00093265" w:rsidP="00D84F25">
            <w:pPr>
              <w:pStyle w:val="BodyText3"/>
              <w:rPr>
                <w:b w:val="0"/>
                <w:bCs w:val="0"/>
                <w:i w:val="0"/>
                <w:iCs w:val="0"/>
                <w:sz w:val="22"/>
              </w:rPr>
            </w:pPr>
          </w:p>
          <w:p w:rsidR="00093265" w:rsidRDefault="00093265" w:rsidP="00D84F25">
            <w:pPr>
              <w:pStyle w:val="BodyText3"/>
              <w:rPr>
                <w:b w:val="0"/>
                <w:bCs w:val="0"/>
                <w:i w:val="0"/>
                <w:iCs w:val="0"/>
                <w:sz w:val="22"/>
              </w:rPr>
            </w:pPr>
            <w:r>
              <w:rPr>
                <w:b w:val="0"/>
                <w:bCs w:val="0"/>
                <w:i w:val="0"/>
                <w:iCs w:val="0"/>
                <w:sz w:val="22"/>
              </w:rPr>
              <w:t>28.11.2017</w:t>
            </w:r>
          </w:p>
          <w:p w:rsidR="00997C22" w:rsidRDefault="00997C22" w:rsidP="00D84F25">
            <w:pPr>
              <w:pStyle w:val="BodyText3"/>
              <w:rPr>
                <w:b w:val="0"/>
                <w:bCs w:val="0"/>
                <w:i w:val="0"/>
                <w:iCs w:val="0"/>
                <w:sz w:val="22"/>
              </w:rPr>
            </w:pPr>
          </w:p>
          <w:p w:rsidR="00997C22" w:rsidRDefault="00997C22" w:rsidP="00D84F25">
            <w:pPr>
              <w:pStyle w:val="BodyText3"/>
              <w:rPr>
                <w:b w:val="0"/>
                <w:bCs w:val="0"/>
                <w:i w:val="0"/>
                <w:iCs w:val="0"/>
                <w:sz w:val="22"/>
              </w:rPr>
            </w:pPr>
          </w:p>
          <w:p w:rsidR="00997C22" w:rsidRDefault="00997C22" w:rsidP="00D84F25">
            <w:pPr>
              <w:pStyle w:val="BodyText3"/>
              <w:rPr>
                <w:b w:val="0"/>
                <w:bCs w:val="0"/>
                <w:i w:val="0"/>
                <w:iCs w:val="0"/>
                <w:sz w:val="22"/>
              </w:rPr>
            </w:pPr>
          </w:p>
          <w:p w:rsidR="00997C22" w:rsidRDefault="00997C22" w:rsidP="00D84F25">
            <w:pPr>
              <w:pStyle w:val="BodyText3"/>
              <w:rPr>
                <w:b w:val="0"/>
                <w:bCs w:val="0"/>
                <w:i w:val="0"/>
                <w:iCs w:val="0"/>
                <w:sz w:val="22"/>
              </w:rPr>
            </w:pPr>
          </w:p>
          <w:p w:rsidR="00997C22" w:rsidRDefault="00997C22" w:rsidP="00D84F25">
            <w:pPr>
              <w:pStyle w:val="BodyText3"/>
              <w:rPr>
                <w:b w:val="0"/>
                <w:bCs w:val="0"/>
                <w:i w:val="0"/>
                <w:iCs w:val="0"/>
                <w:sz w:val="22"/>
              </w:rPr>
            </w:pPr>
          </w:p>
          <w:p w:rsidR="00997C22" w:rsidRDefault="00997C22" w:rsidP="00D84F25">
            <w:pPr>
              <w:pStyle w:val="BodyText3"/>
              <w:rPr>
                <w:b w:val="0"/>
                <w:bCs w:val="0"/>
                <w:i w:val="0"/>
                <w:iCs w:val="0"/>
                <w:sz w:val="22"/>
              </w:rPr>
            </w:pPr>
          </w:p>
          <w:p w:rsidR="00997C22" w:rsidRDefault="00997C22" w:rsidP="00D84F25">
            <w:pPr>
              <w:pStyle w:val="BodyText3"/>
              <w:rPr>
                <w:b w:val="0"/>
                <w:bCs w:val="0"/>
                <w:i w:val="0"/>
                <w:iCs w:val="0"/>
                <w:sz w:val="22"/>
              </w:rPr>
            </w:pPr>
          </w:p>
          <w:p w:rsidR="008B2374" w:rsidRDefault="008B2374" w:rsidP="00D84F25">
            <w:pPr>
              <w:pStyle w:val="BodyText3"/>
              <w:rPr>
                <w:b w:val="0"/>
                <w:bCs w:val="0"/>
                <w:i w:val="0"/>
                <w:iCs w:val="0"/>
                <w:sz w:val="22"/>
              </w:rPr>
            </w:pPr>
          </w:p>
          <w:p w:rsidR="00093265" w:rsidRPr="00D52408" w:rsidRDefault="00093265" w:rsidP="00D84F25">
            <w:pPr>
              <w:pStyle w:val="BodyText3"/>
              <w:rPr>
                <w:b w:val="0"/>
                <w:bCs w:val="0"/>
                <w:i w:val="0"/>
                <w:iCs w:val="0"/>
                <w:sz w:val="22"/>
              </w:rPr>
            </w:pPr>
          </w:p>
        </w:tc>
        <w:tc>
          <w:tcPr>
            <w:tcW w:w="6292" w:type="dxa"/>
            <w:shd w:val="clear" w:color="auto" w:fill="auto"/>
          </w:tcPr>
          <w:p w:rsidR="003C2EED" w:rsidRDefault="005368A9" w:rsidP="00D84F25">
            <w:pPr>
              <w:pStyle w:val="BodyText3"/>
              <w:rPr>
                <w:b w:val="0"/>
                <w:bCs w:val="0"/>
                <w:i w:val="0"/>
                <w:iCs w:val="0"/>
                <w:sz w:val="22"/>
              </w:rPr>
            </w:pPr>
            <w:r>
              <w:rPr>
                <w:b w:val="0"/>
                <w:bCs w:val="0"/>
                <w:i w:val="0"/>
                <w:iCs w:val="0"/>
                <w:sz w:val="22"/>
              </w:rPr>
              <w:t>Updated progress/next steps for IMPs</w:t>
            </w:r>
          </w:p>
          <w:p w:rsidR="00093265" w:rsidRDefault="00093265" w:rsidP="00D84F25">
            <w:pPr>
              <w:pStyle w:val="BodyText3"/>
              <w:rPr>
                <w:b w:val="0"/>
                <w:bCs w:val="0"/>
                <w:i w:val="0"/>
                <w:iCs w:val="0"/>
                <w:sz w:val="22"/>
              </w:rPr>
            </w:pPr>
          </w:p>
          <w:p w:rsidR="00093265" w:rsidRPr="00D52408" w:rsidRDefault="00093265" w:rsidP="00D84F25">
            <w:pPr>
              <w:pStyle w:val="BodyText3"/>
              <w:rPr>
                <w:b w:val="0"/>
                <w:bCs w:val="0"/>
                <w:i w:val="0"/>
                <w:iCs w:val="0"/>
                <w:sz w:val="22"/>
              </w:rPr>
            </w:pPr>
            <w:r>
              <w:rPr>
                <w:b w:val="0"/>
                <w:bCs w:val="0"/>
                <w:i w:val="0"/>
                <w:iCs w:val="0"/>
                <w:sz w:val="22"/>
              </w:rPr>
              <w:t>Updated progress/next steps for IMPs</w:t>
            </w:r>
            <w:r>
              <w:rPr>
                <w:b w:val="0"/>
                <w:bCs w:val="0"/>
                <w:i w:val="0"/>
                <w:iCs w:val="0"/>
                <w:sz w:val="22"/>
              </w:rPr>
              <w:t xml:space="preserve"> and SIMID data</w:t>
            </w:r>
          </w:p>
        </w:tc>
        <w:tc>
          <w:tcPr>
            <w:tcW w:w="1788" w:type="dxa"/>
            <w:shd w:val="clear" w:color="auto" w:fill="auto"/>
          </w:tcPr>
          <w:p w:rsidR="003C2EED" w:rsidRDefault="005368A9" w:rsidP="00D84F25">
            <w:pPr>
              <w:pStyle w:val="BodyText3"/>
              <w:rPr>
                <w:b w:val="0"/>
                <w:bCs w:val="0"/>
                <w:i w:val="0"/>
                <w:iCs w:val="0"/>
                <w:sz w:val="22"/>
              </w:rPr>
            </w:pPr>
            <w:r>
              <w:rPr>
                <w:b w:val="0"/>
                <w:bCs w:val="0"/>
                <w:i w:val="0"/>
                <w:iCs w:val="0"/>
                <w:sz w:val="22"/>
              </w:rPr>
              <w:t>KCA</w:t>
            </w:r>
          </w:p>
          <w:p w:rsidR="00093265" w:rsidRDefault="00093265" w:rsidP="00D84F25">
            <w:pPr>
              <w:pStyle w:val="BodyText3"/>
              <w:rPr>
                <w:b w:val="0"/>
                <w:bCs w:val="0"/>
                <w:i w:val="0"/>
                <w:iCs w:val="0"/>
                <w:sz w:val="22"/>
              </w:rPr>
            </w:pPr>
          </w:p>
          <w:p w:rsidR="00093265" w:rsidRPr="00D52408" w:rsidRDefault="00093265" w:rsidP="00D84F25">
            <w:pPr>
              <w:pStyle w:val="BodyText3"/>
              <w:rPr>
                <w:b w:val="0"/>
                <w:bCs w:val="0"/>
                <w:i w:val="0"/>
                <w:iCs w:val="0"/>
                <w:sz w:val="22"/>
              </w:rPr>
            </w:pPr>
            <w:r>
              <w:rPr>
                <w:b w:val="0"/>
                <w:bCs w:val="0"/>
                <w:i w:val="0"/>
                <w:iCs w:val="0"/>
                <w:sz w:val="22"/>
              </w:rPr>
              <w:t>KCA</w:t>
            </w:r>
          </w:p>
        </w:tc>
        <w:tc>
          <w:tcPr>
            <w:tcW w:w="5888" w:type="dxa"/>
            <w:shd w:val="clear" w:color="auto" w:fill="auto"/>
          </w:tcPr>
          <w:p w:rsidR="003C2EED" w:rsidRDefault="00D51363" w:rsidP="00D84F25">
            <w:pPr>
              <w:pStyle w:val="BodyText3"/>
              <w:rPr>
                <w:b w:val="0"/>
                <w:bCs w:val="0"/>
                <w:i w:val="0"/>
                <w:iCs w:val="0"/>
                <w:sz w:val="22"/>
              </w:rPr>
            </w:pPr>
            <w:r>
              <w:rPr>
                <w:b w:val="0"/>
                <w:bCs w:val="0"/>
                <w:i w:val="0"/>
                <w:iCs w:val="0"/>
                <w:sz w:val="22"/>
              </w:rPr>
              <w:t xml:space="preserve">Intermittent supply staff impacting on pace of school development </w:t>
            </w:r>
          </w:p>
          <w:p w:rsidR="00093265" w:rsidRPr="00D52408" w:rsidRDefault="00093265" w:rsidP="00D84F25">
            <w:pPr>
              <w:pStyle w:val="BodyText3"/>
              <w:rPr>
                <w:b w:val="0"/>
                <w:bCs w:val="0"/>
                <w:i w:val="0"/>
                <w:iCs w:val="0"/>
                <w:sz w:val="22"/>
              </w:rPr>
            </w:pPr>
            <w:r>
              <w:rPr>
                <w:b w:val="0"/>
                <w:bCs w:val="0"/>
                <w:i w:val="0"/>
                <w:iCs w:val="0"/>
                <w:sz w:val="22"/>
              </w:rPr>
              <w:t>Staff team now re-established following TFD retirement.  Post now filled with permanent teacher.</w:t>
            </w:r>
          </w:p>
        </w:tc>
      </w:tr>
    </w:tbl>
    <w:p w:rsidR="00A7314C" w:rsidRDefault="00A7314C" w:rsidP="00D84F25">
      <w:pPr>
        <w:pStyle w:val="BodyText3"/>
        <w:rPr>
          <w:b w:val="0"/>
          <w:bCs w:val="0"/>
          <w:i w:val="0"/>
          <w:iCs w:val="0"/>
          <w:sz w:val="22"/>
        </w:rPr>
      </w:pPr>
    </w:p>
    <w:p w:rsidR="00A7314C" w:rsidRPr="00552FB2" w:rsidRDefault="00552FB2" w:rsidP="00D84F25">
      <w:pPr>
        <w:pStyle w:val="BodyText3"/>
        <w:rPr>
          <w:bCs w:val="0"/>
          <w:i w:val="0"/>
          <w:iCs w:val="0"/>
          <w:u w:val="single"/>
        </w:rPr>
      </w:pPr>
      <w:r>
        <w:rPr>
          <w:bCs w:val="0"/>
          <w:i w:val="0"/>
          <w:iCs w:val="0"/>
          <w:u w:val="single"/>
        </w:rPr>
        <w:lastRenderedPageBreak/>
        <w:t xml:space="preserve">Attainment 2014 </w:t>
      </w:r>
      <w:r w:rsidRPr="00552FB2">
        <w:rPr>
          <w:bCs w:val="0"/>
          <w:i w:val="0"/>
          <w:iCs w:val="0"/>
          <w:u w:val="single"/>
        </w:rPr>
        <w:t>-</w:t>
      </w:r>
      <w:r>
        <w:rPr>
          <w:bCs w:val="0"/>
          <w:i w:val="0"/>
          <w:iCs w:val="0"/>
          <w:u w:val="single"/>
        </w:rPr>
        <w:t xml:space="preserve"> </w:t>
      </w:r>
      <w:r w:rsidRPr="00552FB2">
        <w:rPr>
          <w:bCs w:val="0"/>
          <w:i w:val="0"/>
          <w:iCs w:val="0"/>
          <w:u w:val="single"/>
        </w:rPr>
        <w:t>2017</w:t>
      </w:r>
    </w:p>
    <w:p w:rsidR="00A0679B" w:rsidRPr="00552FB2" w:rsidRDefault="00A0679B" w:rsidP="00D84F25">
      <w:pPr>
        <w:pStyle w:val="BodyText3"/>
        <w:rPr>
          <w:bCs w:val="0"/>
          <w:i w:val="0"/>
          <w:iCs w:val="0"/>
          <w:u w:val="single"/>
        </w:rPr>
      </w:pPr>
    </w:p>
    <w:p w:rsidR="00A0679B" w:rsidRDefault="00A0679B" w:rsidP="00D84F25">
      <w:pPr>
        <w:pStyle w:val="BodyText3"/>
        <w:rPr>
          <w:b w:val="0"/>
          <w:bCs w:val="0"/>
          <w:i w:val="0"/>
          <w:iCs w:val="0"/>
          <w:sz w:val="22"/>
        </w:rPr>
      </w:pPr>
    </w:p>
    <w:p w:rsidR="00A0679B" w:rsidRDefault="00A0679B" w:rsidP="00D84F25">
      <w:pPr>
        <w:pStyle w:val="BodyText3"/>
        <w:rPr>
          <w:b w:val="0"/>
          <w:bCs w:val="0"/>
          <w:i w:val="0"/>
          <w:iCs w:val="0"/>
          <w:sz w:val="22"/>
        </w:rPr>
      </w:pPr>
    </w:p>
    <w:tbl>
      <w:tblPr>
        <w:tblStyle w:val="TableGrid"/>
        <w:tblW w:w="14328" w:type="dxa"/>
        <w:tblInd w:w="413" w:type="dxa"/>
        <w:tblLook w:val="04A0" w:firstRow="1" w:lastRow="0" w:firstColumn="1" w:lastColumn="0" w:noHBand="0" w:noVBand="1"/>
      </w:tblPr>
      <w:tblGrid>
        <w:gridCol w:w="2421"/>
        <w:gridCol w:w="1323"/>
        <w:gridCol w:w="1323"/>
        <w:gridCol w:w="1323"/>
        <w:gridCol w:w="1323"/>
        <w:gridCol w:w="1323"/>
        <w:gridCol w:w="1323"/>
        <w:gridCol w:w="1323"/>
        <w:gridCol w:w="1323"/>
        <w:gridCol w:w="1323"/>
      </w:tblGrid>
      <w:tr w:rsidR="001849EE" w:rsidTr="00D455F1">
        <w:trPr>
          <w:trHeight w:val="516"/>
        </w:trPr>
        <w:tc>
          <w:tcPr>
            <w:tcW w:w="2421" w:type="dxa"/>
            <w:vMerge w:val="restart"/>
            <w:shd w:val="clear" w:color="auto" w:fill="FFC000"/>
          </w:tcPr>
          <w:p w:rsidR="001849EE" w:rsidRPr="001849EE" w:rsidRDefault="001849EE" w:rsidP="00D84F25">
            <w:pPr>
              <w:pStyle w:val="BodyText3"/>
              <w:rPr>
                <w:b w:val="0"/>
                <w:bCs w:val="0"/>
                <w:i w:val="0"/>
                <w:iCs w:val="0"/>
              </w:rPr>
            </w:pPr>
          </w:p>
          <w:p w:rsidR="001849EE" w:rsidRPr="001849EE" w:rsidRDefault="001849EE" w:rsidP="00D84F25">
            <w:pPr>
              <w:pStyle w:val="BodyText3"/>
              <w:rPr>
                <w:b w:val="0"/>
                <w:bCs w:val="0"/>
                <w:i w:val="0"/>
                <w:iCs w:val="0"/>
              </w:rPr>
            </w:pPr>
            <w:r w:rsidRPr="001849EE">
              <w:rPr>
                <w:b w:val="0"/>
                <w:bCs w:val="0"/>
                <w:i w:val="0"/>
                <w:iCs w:val="0"/>
              </w:rPr>
              <w:t>Curricular area</w:t>
            </w:r>
          </w:p>
        </w:tc>
        <w:tc>
          <w:tcPr>
            <w:tcW w:w="3969" w:type="dxa"/>
            <w:gridSpan w:val="3"/>
            <w:shd w:val="clear" w:color="auto" w:fill="FFC000"/>
          </w:tcPr>
          <w:p w:rsidR="001849EE" w:rsidRPr="001849EE" w:rsidRDefault="00D76524" w:rsidP="001849EE">
            <w:pPr>
              <w:pStyle w:val="BodyText3"/>
              <w:jc w:val="center"/>
              <w:rPr>
                <w:b w:val="0"/>
                <w:bCs w:val="0"/>
                <w:i w:val="0"/>
                <w:iCs w:val="0"/>
              </w:rPr>
            </w:pPr>
            <w:r>
              <w:rPr>
                <w:b w:val="0"/>
                <w:bCs w:val="0"/>
                <w:i w:val="0"/>
                <w:iCs w:val="0"/>
              </w:rPr>
              <w:t xml:space="preserve">% </w:t>
            </w:r>
            <w:r w:rsidR="00BB33D1">
              <w:rPr>
                <w:b w:val="0"/>
                <w:bCs w:val="0"/>
                <w:i w:val="0"/>
                <w:iCs w:val="0"/>
              </w:rPr>
              <w:t xml:space="preserve">P1 </w:t>
            </w:r>
            <w:r>
              <w:rPr>
                <w:b w:val="0"/>
                <w:bCs w:val="0"/>
                <w:i w:val="0"/>
                <w:iCs w:val="0"/>
              </w:rPr>
              <w:t>achieving Early L</w:t>
            </w:r>
            <w:r w:rsidR="001849EE" w:rsidRPr="001849EE">
              <w:rPr>
                <w:b w:val="0"/>
                <w:bCs w:val="0"/>
                <w:i w:val="0"/>
                <w:iCs w:val="0"/>
              </w:rPr>
              <w:t>evel</w:t>
            </w:r>
          </w:p>
        </w:tc>
        <w:tc>
          <w:tcPr>
            <w:tcW w:w="3969" w:type="dxa"/>
            <w:gridSpan w:val="3"/>
            <w:shd w:val="clear" w:color="auto" w:fill="92D050"/>
          </w:tcPr>
          <w:p w:rsidR="001849EE" w:rsidRPr="001849EE" w:rsidRDefault="001849EE" w:rsidP="001849EE">
            <w:pPr>
              <w:pStyle w:val="BodyText3"/>
              <w:tabs>
                <w:tab w:val="left" w:pos="255"/>
                <w:tab w:val="center" w:pos="1876"/>
              </w:tabs>
              <w:jc w:val="center"/>
              <w:rPr>
                <w:b w:val="0"/>
                <w:bCs w:val="0"/>
                <w:i w:val="0"/>
                <w:iCs w:val="0"/>
              </w:rPr>
            </w:pPr>
            <w:r w:rsidRPr="001849EE">
              <w:rPr>
                <w:b w:val="0"/>
                <w:bCs w:val="0"/>
                <w:i w:val="0"/>
                <w:iCs w:val="0"/>
              </w:rPr>
              <w:t xml:space="preserve">% </w:t>
            </w:r>
            <w:r w:rsidR="00D76524">
              <w:rPr>
                <w:b w:val="0"/>
                <w:bCs w:val="0"/>
                <w:i w:val="0"/>
                <w:iCs w:val="0"/>
              </w:rPr>
              <w:t xml:space="preserve">P1 </w:t>
            </w:r>
            <w:r>
              <w:rPr>
                <w:b w:val="0"/>
                <w:bCs w:val="0"/>
                <w:i w:val="0"/>
                <w:iCs w:val="0"/>
              </w:rPr>
              <w:t xml:space="preserve">boys </w:t>
            </w:r>
            <w:r w:rsidR="00D76524">
              <w:rPr>
                <w:b w:val="0"/>
                <w:bCs w:val="0"/>
                <w:i w:val="0"/>
                <w:iCs w:val="0"/>
              </w:rPr>
              <w:t>achieving Early L</w:t>
            </w:r>
            <w:r w:rsidRPr="001849EE">
              <w:rPr>
                <w:b w:val="0"/>
                <w:bCs w:val="0"/>
                <w:i w:val="0"/>
                <w:iCs w:val="0"/>
              </w:rPr>
              <w:t>evel</w:t>
            </w:r>
          </w:p>
        </w:tc>
        <w:tc>
          <w:tcPr>
            <w:tcW w:w="3969" w:type="dxa"/>
            <w:gridSpan w:val="3"/>
            <w:shd w:val="clear" w:color="auto" w:fill="FFFF00"/>
          </w:tcPr>
          <w:p w:rsidR="001849EE" w:rsidRPr="001849EE" w:rsidRDefault="001849EE" w:rsidP="001849EE">
            <w:pPr>
              <w:pStyle w:val="BodyText3"/>
              <w:tabs>
                <w:tab w:val="left" w:pos="255"/>
                <w:tab w:val="center" w:pos="1876"/>
              </w:tabs>
              <w:jc w:val="center"/>
              <w:rPr>
                <w:b w:val="0"/>
                <w:bCs w:val="0"/>
                <w:i w:val="0"/>
                <w:iCs w:val="0"/>
              </w:rPr>
            </w:pPr>
            <w:r w:rsidRPr="001849EE">
              <w:rPr>
                <w:b w:val="0"/>
                <w:bCs w:val="0"/>
                <w:i w:val="0"/>
                <w:iCs w:val="0"/>
              </w:rPr>
              <w:t xml:space="preserve">% </w:t>
            </w:r>
            <w:r w:rsidR="00D76524">
              <w:rPr>
                <w:b w:val="0"/>
                <w:bCs w:val="0"/>
                <w:i w:val="0"/>
                <w:iCs w:val="0"/>
              </w:rPr>
              <w:t xml:space="preserve">P1 </w:t>
            </w:r>
            <w:r>
              <w:rPr>
                <w:b w:val="0"/>
                <w:bCs w:val="0"/>
                <w:i w:val="0"/>
                <w:iCs w:val="0"/>
              </w:rPr>
              <w:t xml:space="preserve">girls </w:t>
            </w:r>
            <w:r w:rsidR="00D76524">
              <w:rPr>
                <w:b w:val="0"/>
                <w:bCs w:val="0"/>
                <w:i w:val="0"/>
                <w:iCs w:val="0"/>
              </w:rPr>
              <w:t>achieving Early L</w:t>
            </w:r>
            <w:r w:rsidRPr="001849EE">
              <w:rPr>
                <w:b w:val="0"/>
                <w:bCs w:val="0"/>
                <w:i w:val="0"/>
                <w:iCs w:val="0"/>
              </w:rPr>
              <w:t>evel</w:t>
            </w:r>
          </w:p>
        </w:tc>
      </w:tr>
      <w:tr w:rsidR="001849EE" w:rsidTr="00D455F1">
        <w:tc>
          <w:tcPr>
            <w:tcW w:w="2421" w:type="dxa"/>
            <w:vMerge/>
            <w:shd w:val="clear" w:color="auto" w:fill="FFC000"/>
          </w:tcPr>
          <w:p w:rsidR="001849EE" w:rsidRPr="001849EE" w:rsidRDefault="001849EE" w:rsidP="00D84F25">
            <w:pPr>
              <w:pStyle w:val="BodyText3"/>
              <w:rPr>
                <w:b w:val="0"/>
                <w:bCs w:val="0"/>
                <w:i w:val="0"/>
                <w:iCs w:val="0"/>
              </w:rPr>
            </w:pPr>
          </w:p>
        </w:tc>
        <w:tc>
          <w:tcPr>
            <w:tcW w:w="1323" w:type="dxa"/>
            <w:shd w:val="clear" w:color="auto" w:fill="FFC000"/>
          </w:tcPr>
          <w:p w:rsidR="001849EE" w:rsidRPr="001849EE" w:rsidRDefault="001849EE" w:rsidP="001849EE">
            <w:pPr>
              <w:pStyle w:val="BodyText3"/>
              <w:jc w:val="center"/>
              <w:rPr>
                <w:b w:val="0"/>
                <w:bCs w:val="0"/>
                <w:i w:val="0"/>
                <w:iCs w:val="0"/>
              </w:rPr>
            </w:pPr>
            <w:r w:rsidRPr="001849EE">
              <w:rPr>
                <w:b w:val="0"/>
                <w:bCs w:val="0"/>
                <w:i w:val="0"/>
                <w:iCs w:val="0"/>
              </w:rPr>
              <w:t>20</w:t>
            </w:r>
            <w:r w:rsidR="00552FB2">
              <w:rPr>
                <w:b w:val="0"/>
                <w:bCs w:val="0"/>
                <w:i w:val="0"/>
                <w:iCs w:val="0"/>
              </w:rPr>
              <w:t>14/</w:t>
            </w:r>
            <w:r w:rsidRPr="001849EE">
              <w:rPr>
                <w:b w:val="0"/>
                <w:bCs w:val="0"/>
                <w:i w:val="0"/>
                <w:iCs w:val="0"/>
              </w:rPr>
              <w:t>15</w:t>
            </w:r>
          </w:p>
        </w:tc>
        <w:tc>
          <w:tcPr>
            <w:tcW w:w="1323" w:type="dxa"/>
            <w:shd w:val="clear" w:color="auto" w:fill="FFC000"/>
          </w:tcPr>
          <w:p w:rsidR="001849EE" w:rsidRPr="001849EE" w:rsidRDefault="001849EE" w:rsidP="001849EE">
            <w:pPr>
              <w:pStyle w:val="BodyText3"/>
              <w:jc w:val="center"/>
              <w:rPr>
                <w:b w:val="0"/>
                <w:bCs w:val="0"/>
                <w:i w:val="0"/>
                <w:iCs w:val="0"/>
              </w:rPr>
            </w:pPr>
            <w:r w:rsidRPr="001849EE">
              <w:rPr>
                <w:b w:val="0"/>
                <w:bCs w:val="0"/>
                <w:i w:val="0"/>
                <w:iCs w:val="0"/>
              </w:rPr>
              <w:t>20</w:t>
            </w:r>
            <w:r w:rsidR="00552FB2">
              <w:rPr>
                <w:b w:val="0"/>
                <w:bCs w:val="0"/>
                <w:i w:val="0"/>
                <w:iCs w:val="0"/>
              </w:rPr>
              <w:t>15/</w:t>
            </w:r>
            <w:r w:rsidRPr="001849EE">
              <w:rPr>
                <w:b w:val="0"/>
                <w:bCs w:val="0"/>
                <w:i w:val="0"/>
                <w:iCs w:val="0"/>
              </w:rPr>
              <w:t>1</w:t>
            </w:r>
            <w:r>
              <w:rPr>
                <w:b w:val="0"/>
                <w:bCs w:val="0"/>
                <w:i w:val="0"/>
                <w:iCs w:val="0"/>
              </w:rPr>
              <w:t>6</w:t>
            </w:r>
          </w:p>
        </w:tc>
        <w:tc>
          <w:tcPr>
            <w:tcW w:w="1323" w:type="dxa"/>
            <w:shd w:val="clear" w:color="auto" w:fill="FFC000"/>
          </w:tcPr>
          <w:p w:rsidR="001849EE" w:rsidRPr="001849EE" w:rsidRDefault="001849EE" w:rsidP="001849EE">
            <w:pPr>
              <w:pStyle w:val="BodyText3"/>
              <w:jc w:val="center"/>
              <w:rPr>
                <w:b w:val="0"/>
                <w:bCs w:val="0"/>
                <w:i w:val="0"/>
                <w:iCs w:val="0"/>
              </w:rPr>
            </w:pPr>
            <w:r w:rsidRPr="001849EE">
              <w:rPr>
                <w:b w:val="0"/>
                <w:bCs w:val="0"/>
                <w:i w:val="0"/>
                <w:iCs w:val="0"/>
              </w:rPr>
              <w:t>20</w:t>
            </w:r>
            <w:r w:rsidR="00552FB2">
              <w:rPr>
                <w:b w:val="0"/>
                <w:bCs w:val="0"/>
                <w:i w:val="0"/>
                <w:iCs w:val="0"/>
              </w:rPr>
              <w:t>16/</w:t>
            </w:r>
            <w:r w:rsidRPr="001849EE">
              <w:rPr>
                <w:b w:val="0"/>
                <w:bCs w:val="0"/>
                <w:i w:val="0"/>
                <w:iCs w:val="0"/>
              </w:rPr>
              <w:t>1</w:t>
            </w:r>
            <w:r>
              <w:rPr>
                <w:b w:val="0"/>
                <w:bCs w:val="0"/>
                <w:i w:val="0"/>
                <w:iCs w:val="0"/>
              </w:rPr>
              <w:t>7</w:t>
            </w:r>
          </w:p>
        </w:tc>
        <w:tc>
          <w:tcPr>
            <w:tcW w:w="1323" w:type="dxa"/>
            <w:shd w:val="clear" w:color="auto" w:fill="92D050"/>
          </w:tcPr>
          <w:p w:rsidR="001849EE" w:rsidRPr="001849EE" w:rsidRDefault="001849EE" w:rsidP="001849EE">
            <w:pPr>
              <w:pStyle w:val="BodyText3"/>
              <w:jc w:val="center"/>
              <w:rPr>
                <w:b w:val="0"/>
                <w:bCs w:val="0"/>
                <w:i w:val="0"/>
                <w:iCs w:val="0"/>
              </w:rPr>
            </w:pPr>
            <w:r w:rsidRPr="001849EE">
              <w:rPr>
                <w:b w:val="0"/>
                <w:bCs w:val="0"/>
                <w:i w:val="0"/>
                <w:iCs w:val="0"/>
              </w:rPr>
              <w:t>20</w:t>
            </w:r>
            <w:r w:rsidR="00552FB2">
              <w:rPr>
                <w:b w:val="0"/>
                <w:bCs w:val="0"/>
                <w:i w:val="0"/>
                <w:iCs w:val="0"/>
              </w:rPr>
              <w:t>14/</w:t>
            </w:r>
            <w:r w:rsidRPr="001849EE">
              <w:rPr>
                <w:b w:val="0"/>
                <w:bCs w:val="0"/>
                <w:i w:val="0"/>
                <w:iCs w:val="0"/>
              </w:rPr>
              <w:t>1</w:t>
            </w:r>
            <w:r>
              <w:rPr>
                <w:b w:val="0"/>
                <w:bCs w:val="0"/>
                <w:i w:val="0"/>
                <w:iCs w:val="0"/>
              </w:rPr>
              <w:t>5</w:t>
            </w:r>
          </w:p>
        </w:tc>
        <w:tc>
          <w:tcPr>
            <w:tcW w:w="1323" w:type="dxa"/>
            <w:shd w:val="clear" w:color="auto" w:fill="92D050"/>
          </w:tcPr>
          <w:p w:rsidR="001849EE" w:rsidRPr="001849EE" w:rsidRDefault="001849EE" w:rsidP="001849EE">
            <w:pPr>
              <w:pStyle w:val="BodyText3"/>
              <w:jc w:val="center"/>
              <w:rPr>
                <w:b w:val="0"/>
                <w:bCs w:val="0"/>
                <w:i w:val="0"/>
                <w:iCs w:val="0"/>
              </w:rPr>
            </w:pPr>
            <w:r w:rsidRPr="001849EE">
              <w:rPr>
                <w:b w:val="0"/>
                <w:bCs w:val="0"/>
                <w:i w:val="0"/>
                <w:iCs w:val="0"/>
              </w:rPr>
              <w:t>20</w:t>
            </w:r>
            <w:r w:rsidR="00552FB2">
              <w:rPr>
                <w:b w:val="0"/>
                <w:bCs w:val="0"/>
                <w:i w:val="0"/>
                <w:iCs w:val="0"/>
              </w:rPr>
              <w:t>15/</w:t>
            </w:r>
            <w:r w:rsidRPr="001849EE">
              <w:rPr>
                <w:b w:val="0"/>
                <w:bCs w:val="0"/>
                <w:i w:val="0"/>
                <w:iCs w:val="0"/>
              </w:rPr>
              <w:t>16</w:t>
            </w:r>
          </w:p>
        </w:tc>
        <w:tc>
          <w:tcPr>
            <w:tcW w:w="1323" w:type="dxa"/>
            <w:shd w:val="clear" w:color="auto" w:fill="92D050"/>
          </w:tcPr>
          <w:p w:rsidR="001849EE" w:rsidRPr="001849EE" w:rsidRDefault="001849EE" w:rsidP="001849EE">
            <w:pPr>
              <w:pStyle w:val="BodyText3"/>
              <w:jc w:val="center"/>
              <w:rPr>
                <w:b w:val="0"/>
                <w:bCs w:val="0"/>
                <w:i w:val="0"/>
                <w:iCs w:val="0"/>
              </w:rPr>
            </w:pPr>
            <w:r w:rsidRPr="001849EE">
              <w:rPr>
                <w:b w:val="0"/>
                <w:bCs w:val="0"/>
                <w:i w:val="0"/>
                <w:iCs w:val="0"/>
              </w:rPr>
              <w:t>20</w:t>
            </w:r>
            <w:r w:rsidR="00552FB2">
              <w:rPr>
                <w:b w:val="0"/>
                <w:bCs w:val="0"/>
                <w:i w:val="0"/>
                <w:iCs w:val="0"/>
              </w:rPr>
              <w:t>16/</w:t>
            </w:r>
            <w:r w:rsidRPr="001849EE">
              <w:rPr>
                <w:b w:val="0"/>
                <w:bCs w:val="0"/>
                <w:i w:val="0"/>
                <w:iCs w:val="0"/>
              </w:rPr>
              <w:t>17</w:t>
            </w:r>
          </w:p>
        </w:tc>
        <w:tc>
          <w:tcPr>
            <w:tcW w:w="1323" w:type="dxa"/>
            <w:shd w:val="clear" w:color="auto" w:fill="FFFF00"/>
          </w:tcPr>
          <w:p w:rsidR="001849EE" w:rsidRPr="001849EE" w:rsidRDefault="001849EE" w:rsidP="001849EE">
            <w:pPr>
              <w:pStyle w:val="BodyText3"/>
              <w:jc w:val="center"/>
              <w:rPr>
                <w:b w:val="0"/>
                <w:bCs w:val="0"/>
                <w:i w:val="0"/>
                <w:iCs w:val="0"/>
              </w:rPr>
            </w:pPr>
            <w:r w:rsidRPr="001849EE">
              <w:rPr>
                <w:b w:val="0"/>
                <w:bCs w:val="0"/>
                <w:i w:val="0"/>
                <w:iCs w:val="0"/>
              </w:rPr>
              <w:t>20</w:t>
            </w:r>
            <w:r w:rsidR="00552FB2">
              <w:rPr>
                <w:b w:val="0"/>
                <w:bCs w:val="0"/>
                <w:i w:val="0"/>
                <w:iCs w:val="0"/>
              </w:rPr>
              <w:t>14/</w:t>
            </w:r>
            <w:r w:rsidRPr="001849EE">
              <w:rPr>
                <w:b w:val="0"/>
                <w:bCs w:val="0"/>
                <w:i w:val="0"/>
                <w:iCs w:val="0"/>
              </w:rPr>
              <w:t>1</w:t>
            </w:r>
            <w:r>
              <w:rPr>
                <w:b w:val="0"/>
                <w:bCs w:val="0"/>
                <w:i w:val="0"/>
                <w:iCs w:val="0"/>
              </w:rPr>
              <w:t>5</w:t>
            </w:r>
          </w:p>
        </w:tc>
        <w:tc>
          <w:tcPr>
            <w:tcW w:w="1323" w:type="dxa"/>
            <w:shd w:val="clear" w:color="auto" w:fill="FFFF00"/>
          </w:tcPr>
          <w:p w:rsidR="001849EE" w:rsidRPr="001849EE" w:rsidRDefault="001849EE" w:rsidP="001849EE">
            <w:pPr>
              <w:pStyle w:val="BodyText3"/>
              <w:jc w:val="center"/>
              <w:rPr>
                <w:b w:val="0"/>
                <w:bCs w:val="0"/>
                <w:i w:val="0"/>
                <w:iCs w:val="0"/>
              </w:rPr>
            </w:pPr>
            <w:r>
              <w:rPr>
                <w:b w:val="0"/>
                <w:bCs w:val="0"/>
                <w:i w:val="0"/>
                <w:iCs w:val="0"/>
              </w:rPr>
              <w:t>20</w:t>
            </w:r>
            <w:r w:rsidR="00552FB2">
              <w:rPr>
                <w:b w:val="0"/>
                <w:bCs w:val="0"/>
                <w:i w:val="0"/>
                <w:iCs w:val="0"/>
              </w:rPr>
              <w:t>15/</w:t>
            </w:r>
            <w:r>
              <w:rPr>
                <w:b w:val="0"/>
                <w:bCs w:val="0"/>
                <w:i w:val="0"/>
                <w:iCs w:val="0"/>
              </w:rPr>
              <w:t>16</w:t>
            </w:r>
          </w:p>
        </w:tc>
        <w:tc>
          <w:tcPr>
            <w:tcW w:w="1323" w:type="dxa"/>
            <w:shd w:val="clear" w:color="auto" w:fill="FFFF00"/>
          </w:tcPr>
          <w:p w:rsidR="001849EE" w:rsidRPr="001849EE" w:rsidRDefault="001849EE" w:rsidP="001849EE">
            <w:pPr>
              <w:jc w:val="center"/>
              <w:rPr>
                <w:bCs/>
                <w:iCs/>
              </w:rPr>
            </w:pPr>
            <w:r>
              <w:rPr>
                <w:bCs/>
                <w:iCs/>
              </w:rPr>
              <w:t>20</w:t>
            </w:r>
            <w:r w:rsidR="00552FB2">
              <w:rPr>
                <w:bCs/>
                <w:iCs/>
              </w:rPr>
              <w:t>16/</w:t>
            </w:r>
            <w:r>
              <w:rPr>
                <w:bCs/>
                <w:iCs/>
              </w:rPr>
              <w:t>17</w:t>
            </w:r>
          </w:p>
        </w:tc>
      </w:tr>
      <w:tr w:rsidR="00153C02" w:rsidTr="001849EE">
        <w:tc>
          <w:tcPr>
            <w:tcW w:w="2421" w:type="dxa"/>
          </w:tcPr>
          <w:p w:rsidR="00153C02" w:rsidRPr="001849EE" w:rsidRDefault="00153C02" w:rsidP="004B1571">
            <w:pPr>
              <w:pStyle w:val="BodyText3"/>
              <w:jc w:val="center"/>
              <w:rPr>
                <w:b w:val="0"/>
                <w:bCs w:val="0"/>
                <w:i w:val="0"/>
                <w:iCs w:val="0"/>
              </w:rPr>
            </w:pPr>
            <w:r w:rsidRPr="001849EE">
              <w:rPr>
                <w:b w:val="0"/>
                <w:bCs w:val="0"/>
                <w:i w:val="0"/>
                <w:iCs w:val="0"/>
              </w:rPr>
              <w:t>Listening and talking</w:t>
            </w:r>
          </w:p>
        </w:tc>
        <w:tc>
          <w:tcPr>
            <w:tcW w:w="1323" w:type="dxa"/>
            <w:vMerge w:val="restart"/>
          </w:tcPr>
          <w:p w:rsidR="00153C02" w:rsidRPr="00D76524" w:rsidRDefault="00153C02" w:rsidP="00D76524">
            <w:pPr>
              <w:pStyle w:val="BodyText3"/>
              <w:jc w:val="center"/>
              <w:rPr>
                <w:b w:val="0"/>
                <w:bCs w:val="0"/>
                <w:i w:val="0"/>
                <w:iCs w:val="0"/>
              </w:rPr>
            </w:pPr>
          </w:p>
          <w:p w:rsidR="00153C02" w:rsidRPr="00D76524" w:rsidRDefault="00153C02" w:rsidP="00D76524">
            <w:pPr>
              <w:pStyle w:val="BodyText3"/>
              <w:jc w:val="center"/>
              <w:rPr>
                <w:b w:val="0"/>
                <w:bCs w:val="0"/>
                <w:i w:val="0"/>
                <w:iCs w:val="0"/>
              </w:rPr>
            </w:pPr>
          </w:p>
          <w:p w:rsidR="00153C02" w:rsidRPr="00D76524" w:rsidRDefault="00153C02" w:rsidP="00D76524">
            <w:pPr>
              <w:pStyle w:val="BodyText3"/>
              <w:jc w:val="center"/>
              <w:rPr>
                <w:b w:val="0"/>
                <w:bCs w:val="0"/>
                <w:i w:val="0"/>
                <w:iCs w:val="0"/>
              </w:rPr>
            </w:pPr>
          </w:p>
          <w:p w:rsidR="00153C02" w:rsidRPr="00D76524" w:rsidRDefault="00153C02" w:rsidP="00D76524">
            <w:pPr>
              <w:pStyle w:val="BodyText3"/>
              <w:jc w:val="center"/>
              <w:rPr>
                <w:b w:val="0"/>
                <w:bCs w:val="0"/>
                <w:i w:val="0"/>
                <w:iCs w:val="0"/>
              </w:rPr>
            </w:pPr>
            <w:r w:rsidRPr="00D76524">
              <w:rPr>
                <w:b w:val="0"/>
                <w:bCs w:val="0"/>
                <w:i w:val="0"/>
                <w:iCs w:val="0"/>
              </w:rPr>
              <w:t>No P1</w:t>
            </w:r>
          </w:p>
        </w:tc>
        <w:tc>
          <w:tcPr>
            <w:tcW w:w="1323" w:type="dxa"/>
            <w:vMerge w:val="restart"/>
          </w:tcPr>
          <w:p w:rsidR="00153C02" w:rsidRDefault="00153C02" w:rsidP="004B1571">
            <w:pPr>
              <w:jc w:val="center"/>
            </w:pPr>
          </w:p>
          <w:p w:rsidR="00153C02" w:rsidRDefault="00153C02" w:rsidP="004B1571">
            <w:pPr>
              <w:jc w:val="center"/>
            </w:pPr>
          </w:p>
          <w:p w:rsidR="00153C02" w:rsidRDefault="00153C02" w:rsidP="004B1571">
            <w:pPr>
              <w:jc w:val="center"/>
            </w:pPr>
          </w:p>
          <w:p w:rsidR="00153C02" w:rsidRPr="006279E0" w:rsidRDefault="00153C02" w:rsidP="004B1571">
            <w:pPr>
              <w:jc w:val="center"/>
            </w:pPr>
            <w:r w:rsidRPr="00153C02">
              <w:t>No P1</w:t>
            </w:r>
          </w:p>
        </w:tc>
        <w:tc>
          <w:tcPr>
            <w:tcW w:w="1323" w:type="dxa"/>
          </w:tcPr>
          <w:p w:rsidR="00153C02" w:rsidRPr="00D76524" w:rsidRDefault="00153C02" w:rsidP="00D76524">
            <w:pPr>
              <w:pStyle w:val="BodyText3"/>
              <w:jc w:val="center"/>
              <w:rPr>
                <w:b w:val="0"/>
                <w:bCs w:val="0"/>
                <w:i w:val="0"/>
                <w:iCs w:val="0"/>
              </w:rPr>
            </w:pPr>
            <w:r w:rsidRPr="00C70013">
              <w:rPr>
                <w:b w:val="0"/>
                <w:bCs w:val="0"/>
                <w:i w:val="0"/>
                <w:iCs w:val="0"/>
              </w:rPr>
              <w:t>100% (2)</w:t>
            </w:r>
          </w:p>
        </w:tc>
        <w:tc>
          <w:tcPr>
            <w:tcW w:w="1323" w:type="dxa"/>
            <w:vMerge w:val="restart"/>
          </w:tcPr>
          <w:p w:rsidR="00153C02" w:rsidRPr="00D76524" w:rsidRDefault="00153C02" w:rsidP="00D76524">
            <w:pPr>
              <w:pStyle w:val="BodyText3"/>
              <w:jc w:val="center"/>
              <w:rPr>
                <w:b w:val="0"/>
                <w:bCs w:val="0"/>
                <w:i w:val="0"/>
                <w:iCs w:val="0"/>
              </w:rPr>
            </w:pPr>
          </w:p>
          <w:p w:rsidR="00153C02" w:rsidRPr="00D76524" w:rsidRDefault="00153C02" w:rsidP="00D76524">
            <w:pPr>
              <w:pStyle w:val="BodyText3"/>
              <w:jc w:val="center"/>
              <w:rPr>
                <w:b w:val="0"/>
                <w:bCs w:val="0"/>
                <w:i w:val="0"/>
                <w:iCs w:val="0"/>
              </w:rPr>
            </w:pPr>
          </w:p>
          <w:p w:rsidR="00153C02" w:rsidRPr="00D76524" w:rsidRDefault="00153C02" w:rsidP="00D76524">
            <w:pPr>
              <w:pStyle w:val="BodyText3"/>
              <w:jc w:val="center"/>
              <w:rPr>
                <w:b w:val="0"/>
                <w:bCs w:val="0"/>
                <w:i w:val="0"/>
                <w:iCs w:val="0"/>
              </w:rPr>
            </w:pPr>
          </w:p>
          <w:p w:rsidR="00153C02" w:rsidRPr="00D76524" w:rsidRDefault="00153C02" w:rsidP="00D76524">
            <w:pPr>
              <w:pStyle w:val="BodyText3"/>
              <w:jc w:val="center"/>
              <w:rPr>
                <w:b w:val="0"/>
                <w:bCs w:val="0"/>
                <w:i w:val="0"/>
                <w:iCs w:val="0"/>
              </w:rPr>
            </w:pPr>
            <w:r w:rsidRPr="00D76524">
              <w:rPr>
                <w:b w:val="0"/>
                <w:bCs w:val="0"/>
                <w:i w:val="0"/>
                <w:iCs w:val="0"/>
              </w:rPr>
              <w:t>No P1</w:t>
            </w:r>
          </w:p>
        </w:tc>
        <w:tc>
          <w:tcPr>
            <w:tcW w:w="1323" w:type="dxa"/>
            <w:vMerge w:val="restart"/>
          </w:tcPr>
          <w:p w:rsidR="00153C02" w:rsidRDefault="00153C02" w:rsidP="00153C02">
            <w:pPr>
              <w:jc w:val="center"/>
            </w:pPr>
          </w:p>
          <w:p w:rsidR="00153C02" w:rsidRDefault="00153C02" w:rsidP="00153C02">
            <w:pPr>
              <w:jc w:val="center"/>
            </w:pPr>
          </w:p>
          <w:p w:rsidR="00153C02" w:rsidRDefault="00153C02" w:rsidP="00153C02">
            <w:pPr>
              <w:jc w:val="center"/>
            </w:pPr>
          </w:p>
          <w:p w:rsidR="00153C02" w:rsidRPr="00F221A9" w:rsidRDefault="00153C02" w:rsidP="00153C02">
            <w:pPr>
              <w:jc w:val="center"/>
            </w:pPr>
            <w:r w:rsidRPr="00153C02">
              <w:t>No P1</w:t>
            </w:r>
          </w:p>
          <w:p w:rsidR="00153C02" w:rsidRPr="00F221A9" w:rsidRDefault="00153C02" w:rsidP="004B1571">
            <w:pPr>
              <w:jc w:val="center"/>
            </w:pPr>
          </w:p>
        </w:tc>
        <w:tc>
          <w:tcPr>
            <w:tcW w:w="1323" w:type="dxa"/>
            <w:vMerge w:val="restart"/>
          </w:tcPr>
          <w:p w:rsidR="00153C02" w:rsidRDefault="00153C02" w:rsidP="00153C02">
            <w:pPr>
              <w:pStyle w:val="BodyText3"/>
              <w:jc w:val="center"/>
              <w:rPr>
                <w:b w:val="0"/>
                <w:bCs w:val="0"/>
                <w:i w:val="0"/>
                <w:iCs w:val="0"/>
              </w:rPr>
            </w:pPr>
          </w:p>
          <w:p w:rsidR="00153C02" w:rsidRDefault="00153C02" w:rsidP="00153C02">
            <w:pPr>
              <w:pStyle w:val="BodyText3"/>
              <w:jc w:val="center"/>
              <w:rPr>
                <w:b w:val="0"/>
                <w:bCs w:val="0"/>
                <w:i w:val="0"/>
                <w:iCs w:val="0"/>
              </w:rPr>
            </w:pPr>
          </w:p>
          <w:p w:rsidR="00153C02" w:rsidRDefault="00153C02" w:rsidP="00153C02">
            <w:pPr>
              <w:pStyle w:val="BodyText3"/>
              <w:jc w:val="center"/>
              <w:rPr>
                <w:b w:val="0"/>
                <w:bCs w:val="0"/>
                <w:i w:val="0"/>
                <w:iCs w:val="0"/>
              </w:rPr>
            </w:pPr>
          </w:p>
          <w:p w:rsidR="00153C02" w:rsidRPr="00D76524" w:rsidRDefault="00153C02" w:rsidP="00153C02">
            <w:pPr>
              <w:pStyle w:val="BodyText3"/>
              <w:jc w:val="center"/>
              <w:rPr>
                <w:b w:val="0"/>
                <w:bCs w:val="0"/>
                <w:i w:val="0"/>
                <w:iCs w:val="0"/>
              </w:rPr>
            </w:pPr>
            <w:r>
              <w:rPr>
                <w:b w:val="0"/>
                <w:bCs w:val="0"/>
                <w:i w:val="0"/>
                <w:iCs w:val="0"/>
              </w:rPr>
              <w:t>No boys</w:t>
            </w:r>
          </w:p>
          <w:p w:rsidR="00153C02" w:rsidRPr="00D76524" w:rsidRDefault="00153C02" w:rsidP="00D76524">
            <w:pPr>
              <w:pStyle w:val="BodyText3"/>
              <w:jc w:val="center"/>
              <w:rPr>
                <w:b w:val="0"/>
                <w:bCs w:val="0"/>
                <w:i w:val="0"/>
                <w:iCs w:val="0"/>
              </w:rPr>
            </w:pPr>
          </w:p>
        </w:tc>
        <w:tc>
          <w:tcPr>
            <w:tcW w:w="1323" w:type="dxa"/>
            <w:vMerge w:val="restart"/>
          </w:tcPr>
          <w:p w:rsidR="00153C02" w:rsidRPr="00D76524" w:rsidRDefault="00153C02" w:rsidP="00D76524">
            <w:pPr>
              <w:pStyle w:val="BodyText3"/>
              <w:jc w:val="center"/>
              <w:rPr>
                <w:b w:val="0"/>
                <w:bCs w:val="0"/>
                <w:i w:val="0"/>
                <w:iCs w:val="0"/>
              </w:rPr>
            </w:pPr>
          </w:p>
          <w:p w:rsidR="00153C02" w:rsidRPr="00D76524" w:rsidRDefault="00153C02" w:rsidP="00D76524">
            <w:pPr>
              <w:pStyle w:val="BodyText3"/>
              <w:jc w:val="center"/>
              <w:rPr>
                <w:b w:val="0"/>
                <w:bCs w:val="0"/>
                <w:i w:val="0"/>
                <w:iCs w:val="0"/>
              </w:rPr>
            </w:pPr>
          </w:p>
          <w:p w:rsidR="00153C02" w:rsidRPr="00D76524" w:rsidRDefault="00153C02" w:rsidP="00D76524">
            <w:pPr>
              <w:pStyle w:val="BodyText3"/>
              <w:jc w:val="center"/>
              <w:rPr>
                <w:b w:val="0"/>
                <w:bCs w:val="0"/>
                <w:i w:val="0"/>
                <w:iCs w:val="0"/>
              </w:rPr>
            </w:pPr>
          </w:p>
          <w:p w:rsidR="00153C02" w:rsidRPr="00D76524" w:rsidRDefault="00153C02" w:rsidP="00D76524">
            <w:pPr>
              <w:pStyle w:val="BodyText3"/>
              <w:jc w:val="center"/>
              <w:rPr>
                <w:b w:val="0"/>
                <w:bCs w:val="0"/>
                <w:i w:val="0"/>
                <w:iCs w:val="0"/>
              </w:rPr>
            </w:pPr>
            <w:r w:rsidRPr="00D76524">
              <w:rPr>
                <w:b w:val="0"/>
                <w:bCs w:val="0"/>
                <w:i w:val="0"/>
                <w:iCs w:val="0"/>
              </w:rPr>
              <w:t>No P1</w:t>
            </w:r>
          </w:p>
        </w:tc>
        <w:tc>
          <w:tcPr>
            <w:tcW w:w="1323" w:type="dxa"/>
            <w:vMerge w:val="restart"/>
          </w:tcPr>
          <w:p w:rsidR="00153C02" w:rsidRDefault="00153C02" w:rsidP="004B1571">
            <w:pPr>
              <w:jc w:val="center"/>
            </w:pPr>
          </w:p>
          <w:p w:rsidR="00153C02" w:rsidRDefault="00153C02" w:rsidP="004B1571">
            <w:pPr>
              <w:jc w:val="center"/>
            </w:pPr>
          </w:p>
          <w:p w:rsidR="00153C02" w:rsidRDefault="00153C02" w:rsidP="004B1571">
            <w:pPr>
              <w:jc w:val="center"/>
            </w:pPr>
          </w:p>
          <w:p w:rsidR="00153C02" w:rsidRPr="00232160" w:rsidRDefault="00153C02" w:rsidP="004B1571">
            <w:pPr>
              <w:jc w:val="center"/>
            </w:pPr>
            <w:r w:rsidRPr="00153C02">
              <w:t>No P1</w:t>
            </w:r>
          </w:p>
        </w:tc>
        <w:tc>
          <w:tcPr>
            <w:tcW w:w="1323" w:type="dxa"/>
            <w:shd w:val="clear" w:color="auto" w:fill="auto"/>
          </w:tcPr>
          <w:p w:rsidR="00153C02" w:rsidRPr="00D76524" w:rsidRDefault="00153C02" w:rsidP="00D76524">
            <w:pPr>
              <w:jc w:val="center"/>
            </w:pPr>
            <w:r w:rsidRPr="00C70013">
              <w:t>100% (2)</w:t>
            </w:r>
          </w:p>
        </w:tc>
      </w:tr>
      <w:tr w:rsidR="00153C02" w:rsidTr="001849EE">
        <w:tc>
          <w:tcPr>
            <w:tcW w:w="2421" w:type="dxa"/>
          </w:tcPr>
          <w:p w:rsidR="00153C02" w:rsidRPr="001849EE" w:rsidRDefault="00153C02" w:rsidP="00D84F25">
            <w:pPr>
              <w:pStyle w:val="BodyText3"/>
              <w:rPr>
                <w:b w:val="0"/>
                <w:bCs w:val="0"/>
                <w:i w:val="0"/>
                <w:iCs w:val="0"/>
              </w:rPr>
            </w:pPr>
            <w:r w:rsidRPr="001849EE">
              <w:rPr>
                <w:b w:val="0"/>
                <w:bCs w:val="0"/>
                <w:i w:val="0"/>
                <w:iCs w:val="0"/>
              </w:rPr>
              <w:t>Reading</w:t>
            </w:r>
          </w:p>
        </w:tc>
        <w:tc>
          <w:tcPr>
            <w:tcW w:w="1323" w:type="dxa"/>
            <w:vMerge/>
          </w:tcPr>
          <w:p w:rsidR="00153C02" w:rsidRPr="00D76524" w:rsidRDefault="00153C02" w:rsidP="00D76524">
            <w:pPr>
              <w:pStyle w:val="BodyText3"/>
              <w:jc w:val="center"/>
              <w:rPr>
                <w:b w:val="0"/>
                <w:bCs w:val="0"/>
                <w:i w:val="0"/>
                <w:iCs w:val="0"/>
              </w:rPr>
            </w:pPr>
          </w:p>
        </w:tc>
        <w:tc>
          <w:tcPr>
            <w:tcW w:w="1323" w:type="dxa"/>
            <w:vMerge/>
          </w:tcPr>
          <w:p w:rsidR="00153C02" w:rsidRPr="006279E0" w:rsidRDefault="00153C02" w:rsidP="004B1571">
            <w:pPr>
              <w:jc w:val="center"/>
            </w:pPr>
          </w:p>
        </w:tc>
        <w:tc>
          <w:tcPr>
            <w:tcW w:w="1323" w:type="dxa"/>
          </w:tcPr>
          <w:p w:rsidR="00153C02" w:rsidRPr="00D76524" w:rsidRDefault="00153C02" w:rsidP="00D76524">
            <w:pPr>
              <w:pStyle w:val="BodyText3"/>
              <w:jc w:val="center"/>
              <w:rPr>
                <w:b w:val="0"/>
                <w:bCs w:val="0"/>
                <w:i w:val="0"/>
                <w:iCs w:val="0"/>
              </w:rPr>
            </w:pPr>
            <w:r>
              <w:rPr>
                <w:b w:val="0"/>
                <w:bCs w:val="0"/>
                <w:i w:val="0"/>
                <w:iCs w:val="0"/>
              </w:rPr>
              <w:t>100% (2)</w:t>
            </w:r>
          </w:p>
        </w:tc>
        <w:tc>
          <w:tcPr>
            <w:tcW w:w="1323" w:type="dxa"/>
            <w:vMerge/>
          </w:tcPr>
          <w:p w:rsidR="00153C02" w:rsidRPr="00D76524" w:rsidRDefault="00153C02" w:rsidP="00D76524">
            <w:pPr>
              <w:pStyle w:val="BodyText3"/>
              <w:jc w:val="center"/>
              <w:rPr>
                <w:b w:val="0"/>
                <w:bCs w:val="0"/>
                <w:i w:val="0"/>
                <w:iCs w:val="0"/>
              </w:rPr>
            </w:pPr>
          </w:p>
        </w:tc>
        <w:tc>
          <w:tcPr>
            <w:tcW w:w="1323" w:type="dxa"/>
            <w:vMerge/>
          </w:tcPr>
          <w:p w:rsidR="00153C02" w:rsidRPr="00F221A9" w:rsidRDefault="00153C02" w:rsidP="004B1571">
            <w:pPr>
              <w:jc w:val="center"/>
            </w:pPr>
          </w:p>
        </w:tc>
        <w:tc>
          <w:tcPr>
            <w:tcW w:w="1323" w:type="dxa"/>
            <w:vMerge/>
          </w:tcPr>
          <w:p w:rsidR="00153C02" w:rsidRPr="00D76524" w:rsidRDefault="00153C02" w:rsidP="00D76524">
            <w:pPr>
              <w:pStyle w:val="BodyText3"/>
              <w:jc w:val="center"/>
              <w:rPr>
                <w:b w:val="0"/>
                <w:bCs w:val="0"/>
                <w:i w:val="0"/>
                <w:iCs w:val="0"/>
              </w:rPr>
            </w:pPr>
          </w:p>
        </w:tc>
        <w:tc>
          <w:tcPr>
            <w:tcW w:w="1323" w:type="dxa"/>
            <w:vMerge/>
          </w:tcPr>
          <w:p w:rsidR="00153C02" w:rsidRPr="00D76524" w:rsidRDefault="00153C02" w:rsidP="00D76524">
            <w:pPr>
              <w:pStyle w:val="BodyText3"/>
              <w:jc w:val="center"/>
              <w:rPr>
                <w:b w:val="0"/>
                <w:bCs w:val="0"/>
                <w:i w:val="0"/>
                <w:iCs w:val="0"/>
              </w:rPr>
            </w:pPr>
          </w:p>
        </w:tc>
        <w:tc>
          <w:tcPr>
            <w:tcW w:w="1323" w:type="dxa"/>
            <w:vMerge/>
          </w:tcPr>
          <w:p w:rsidR="00153C02" w:rsidRPr="00232160" w:rsidRDefault="00153C02" w:rsidP="004B1571">
            <w:pPr>
              <w:jc w:val="center"/>
            </w:pPr>
          </w:p>
        </w:tc>
        <w:tc>
          <w:tcPr>
            <w:tcW w:w="1323" w:type="dxa"/>
            <w:shd w:val="clear" w:color="auto" w:fill="auto"/>
          </w:tcPr>
          <w:p w:rsidR="00153C02" w:rsidRPr="00D76524" w:rsidRDefault="00153C02" w:rsidP="00D76524">
            <w:pPr>
              <w:jc w:val="center"/>
            </w:pPr>
            <w:r w:rsidRPr="00C70013">
              <w:t>100% (2)</w:t>
            </w:r>
          </w:p>
        </w:tc>
      </w:tr>
      <w:tr w:rsidR="00153C02" w:rsidTr="001849EE">
        <w:trPr>
          <w:trHeight w:val="305"/>
        </w:trPr>
        <w:tc>
          <w:tcPr>
            <w:tcW w:w="2421" w:type="dxa"/>
          </w:tcPr>
          <w:p w:rsidR="00153C02" w:rsidRPr="001849EE" w:rsidRDefault="00153C02" w:rsidP="00D84F25">
            <w:pPr>
              <w:pStyle w:val="BodyText3"/>
              <w:rPr>
                <w:b w:val="0"/>
                <w:bCs w:val="0"/>
                <w:i w:val="0"/>
                <w:iCs w:val="0"/>
              </w:rPr>
            </w:pPr>
            <w:r w:rsidRPr="001849EE">
              <w:rPr>
                <w:b w:val="0"/>
                <w:bCs w:val="0"/>
                <w:i w:val="0"/>
                <w:iCs w:val="0"/>
              </w:rPr>
              <w:t>Writing</w:t>
            </w:r>
          </w:p>
        </w:tc>
        <w:tc>
          <w:tcPr>
            <w:tcW w:w="1323" w:type="dxa"/>
            <w:vMerge/>
          </w:tcPr>
          <w:p w:rsidR="00153C02" w:rsidRPr="00D76524" w:rsidRDefault="00153C02" w:rsidP="00D76524">
            <w:pPr>
              <w:pStyle w:val="BodyText3"/>
              <w:jc w:val="center"/>
              <w:rPr>
                <w:b w:val="0"/>
                <w:bCs w:val="0"/>
                <w:i w:val="0"/>
                <w:iCs w:val="0"/>
              </w:rPr>
            </w:pPr>
          </w:p>
        </w:tc>
        <w:tc>
          <w:tcPr>
            <w:tcW w:w="1323" w:type="dxa"/>
            <w:vMerge/>
          </w:tcPr>
          <w:p w:rsidR="00153C02" w:rsidRPr="006279E0" w:rsidRDefault="00153C02" w:rsidP="004B1571">
            <w:pPr>
              <w:jc w:val="center"/>
            </w:pPr>
          </w:p>
        </w:tc>
        <w:tc>
          <w:tcPr>
            <w:tcW w:w="1323" w:type="dxa"/>
          </w:tcPr>
          <w:p w:rsidR="00153C02" w:rsidRPr="00D76524" w:rsidRDefault="00153C02" w:rsidP="00D76524">
            <w:pPr>
              <w:pStyle w:val="BodyText3"/>
              <w:jc w:val="center"/>
              <w:rPr>
                <w:b w:val="0"/>
                <w:bCs w:val="0"/>
                <w:i w:val="0"/>
                <w:iCs w:val="0"/>
              </w:rPr>
            </w:pPr>
            <w:r>
              <w:rPr>
                <w:b w:val="0"/>
                <w:bCs w:val="0"/>
                <w:i w:val="0"/>
                <w:iCs w:val="0"/>
              </w:rPr>
              <w:t>100% (2)</w:t>
            </w:r>
          </w:p>
        </w:tc>
        <w:tc>
          <w:tcPr>
            <w:tcW w:w="1323" w:type="dxa"/>
            <w:vMerge/>
          </w:tcPr>
          <w:p w:rsidR="00153C02" w:rsidRPr="00D76524" w:rsidRDefault="00153C02" w:rsidP="00D76524">
            <w:pPr>
              <w:pStyle w:val="BodyText3"/>
              <w:jc w:val="center"/>
              <w:rPr>
                <w:b w:val="0"/>
                <w:bCs w:val="0"/>
                <w:i w:val="0"/>
                <w:iCs w:val="0"/>
              </w:rPr>
            </w:pPr>
          </w:p>
        </w:tc>
        <w:tc>
          <w:tcPr>
            <w:tcW w:w="1323" w:type="dxa"/>
            <w:vMerge/>
          </w:tcPr>
          <w:p w:rsidR="00153C02" w:rsidRPr="00F221A9" w:rsidRDefault="00153C02" w:rsidP="004B1571">
            <w:pPr>
              <w:jc w:val="center"/>
            </w:pPr>
          </w:p>
        </w:tc>
        <w:tc>
          <w:tcPr>
            <w:tcW w:w="1323" w:type="dxa"/>
            <w:vMerge/>
          </w:tcPr>
          <w:p w:rsidR="00153C02" w:rsidRPr="00D76524" w:rsidRDefault="00153C02" w:rsidP="00D76524">
            <w:pPr>
              <w:pStyle w:val="BodyText3"/>
              <w:jc w:val="center"/>
              <w:rPr>
                <w:b w:val="0"/>
                <w:bCs w:val="0"/>
                <w:i w:val="0"/>
                <w:iCs w:val="0"/>
              </w:rPr>
            </w:pPr>
          </w:p>
        </w:tc>
        <w:tc>
          <w:tcPr>
            <w:tcW w:w="1323" w:type="dxa"/>
            <w:vMerge/>
          </w:tcPr>
          <w:p w:rsidR="00153C02" w:rsidRPr="00D76524" w:rsidRDefault="00153C02" w:rsidP="00D76524">
            <w:pPr>
              <w:pStyle w:val="BodyText3"/>
              <w:jc w:val="center"/>
              <w:rPr>
                <w:b w:val="0"/>
                <w:bCs w:val="0"/>
                <w:i w:val="0"/>
                <w:iCs w:val="0"/>
              </w:rPr>
            </w:pPr>
          </w:p>
        </w:tc>
        <w:tc>
          <w:tcPr>
            <w:tcW w:w="1323" w:type="dxa"/>
            <w:vMerge/>
          </w:tcPr>
          <w:p w:rsidR="00153C02" w:rsidRPr="00232160" w:rsidRDefault="00153C02" w:rsidP="004B1571">
            <w:pPr>
              <w:jc w:val="center"/>
            </w:pPr>
          </w:p>
        </w:tc>
        <w:tc>
          <w:tcPr>
            <w:tcW w:w="1323" w:type="dxa"/>
            <w:shd w:val="clear" w:color="auto" w:fill="auto"/>
          </w:tcPr>
          <w:p w:rsidR="00153C02" w:rsidRPr="00C70013" w:rsidRDefault="00153C02" w:rsidP="00D76524">
            <w:pPr>
              <w:jc w:val="center"/>
            </w:pPr>
            <w:r w:rsidRPr="00C70013">
              <w:rPr>
                <w:bCs/>
                <w:iCs/>
              </w:rPr>
              <w:t>100% (2)</w:t>
            </w:r>
          </w:p>
        </w:tc>
      </w:tr>
      <w:tr w:rsidR="00153C02" w:rsidTr="001849EE">
        <w:tc>
          <w:tcPr>
            <w:tcW w:w="2421" w:type="dxa"/>
          </w:tcPr>
          <w:p w:rsidR="00153C02" w:rsidRPr="001849EE" w:rsidRDefault="00153C02" w:rsidP="00D84F25">
            <w:pPr>
              <w:pStyle w:val="BodyText3"/>
              <w:rPr>
                <w:b w:val="0"/>
                <w:bCs w:val="0"/>
                <w:i w:val="0"/>
                <w:iCs w:val="0"/>
              </w:rPr>
            </w:pPr>
            <w:r w:rsidRPr="001849EE">
              <w:rPr>
                <w:b w:val="0"/>
                <w:bCs w:val="0"/>
                <w:i w:val="0"/>
                <w:iCs w:val="0"/>
              </w:rPr>
              <w:t>Number</w:t>
            </w:r>
          </w:p>
        </w:tc>
        <w:tc>
          <w:tcPr>
            <w:tcW w:w="1323" w:type="dxa"/>
            <w:vMerge/>
          </w:tcPr>
          <w:p w:rsidR="00153C02" w:rsidRPr="00D76524" w:rsidRDefault="00153C02" w:rsidP="00D76524">
            <w:pPr>
              <w:pStyle w:val="BodyText3"/>
              <w:jc w:val="center"/>
              <w:rPr>
                <w:b w:val="0"/>
                <w:bCs w:val="0"/>
                <w:i w:val="0"/>
                <w:iCs w:val="0"/>
              </w:rPr>
            </w:pPr>
          </w:p>
        </w:tc>
        <w:tc>
          <w:tcPr>
            <w:tcW w:w="1323" w:type="dxa"/>
            <w:vMerge/>
          </w:tcPr>
          <w:p w:rsidR="00153C02" w:rsidRPr="006279E0" w:rsidRDefault="00153C02" w:rsidP="004B1571">
            <w:pPr>
              <w:jc w:val="center"/>
            </w:pPr>
          </w:p>
        </w:tc>
        <w:tc>
          <w:tcPr>
            <w:tcW w:w="1323" w:type="dxa"/>
          </w:tcPr>
          <w:p w:rsidR="00153C02" w:rsidRPr="00D76524" w:rsidRDefault="00153C02" w:rsidP="00D76524">
            <w:pPr>
              <w:pStyle w:val="BodyText3"/>
              <w:jc w:val="center"/>
              <w:rPr>
                <w:b w:val="0"/>
                <w:bCs w:val="0"/>
                <w:i w:val="0"/>
                <w:iCs w:val="0"/>
              </w:rPr>
            </w:pPr>
            <w:r w:rsidRPr="00C70013">
              <w:rPr>
                <w:b w:val="0"/>
                <w:bCs w:val="0"/>
                <w:i w:val="0"/>
                <w:iCs w:val="0"/>
              </w:rPr>
              <w:t>100% (2)</w:t>
            </w:r>
          </w:p>
        </w:tc>
        <w:tc>
          <w:tcPr>
            <w:tcW w:w="1323" w:type="dxa"/>
            <w:vMerge/>
          </w:tcPr>
          <w:p w:rsidR="00153C02" w:rsidRPr="00D76524" w:rsidRDefault="00153C02" w:rsidP="00D76524">
            <w:pPr>
              <w:pStyle w:val="BodyText3"/>
              <w:jc w:val="center"/>
              <w:rPr>
                <w:b w:val="0"/>
                <w:bCs w:val="0"/>
                <w:i w:val="0"/>
                <w:iCs w:val="0"/>
              </w:rPr>
            </w:pPr>
          </w:p>
        </w:tc>
        <w:tc>
          <w:tcPr>
            <w:tcW w:w="1323" w:type="dxa"/>
            <w:vMerge/>
          </w:tcPr>
          <w:p w:rsidR="00153C02" w:rsidRPr="00F221A9" w:rsidRDefault="00153C02" w:rsidP="004B1571">
            <w:pPr>
              <w:jc w:val="center"/>
            </w:pPr>
          </w:p>
        </w:tc>
        <w:tc>
          <w:tcPr>
            <w:tcW w:w="1323" w:type="dxa"/>
            <w:vMerge/>
          </w:tcPr>
          <w:p w:rsidR="00153C02" w:rsidRPr="00D76524" w:rsidRDefault="00153C02" w:rsidP="00D76524">
            <w:pPr>
              <w:pStyle w:val="BodyText3"/>
              <w:jc w:val="center"/>
              <w:rPr>
                <w:b w:val="0"/>
                <w:bCs w:val="0"/>
                <w:i w:val="0"/>
                <w:iCs w:val="0"/>
              </w:rPr>
            </w:pPr>
          </w:p>
        </w:tc>
        <w:tc>
          <w:tcPr>
            <w:tcW w:w="1323" w:type="dxa"/>
            <w:vMerge/>
          </w:tcPr>
          <w:p w:rsidR="00153C02" w:rsidRPr="00D76524" w:rsidRDefault="00153C02" w:rsidP="00D76524">
            <w:pPr>
              <w:pStyle w:val="BodyText3"/>
              <w:jc w:val="center"/>
              <w:rPr>
                <w:b w:val="0"/>
                <w:bCs w:val="0"/>
                <w:i w:val="0"/>
                <w:iCs w:val="0"/>
              </w:rPr>
            </w:pPr>
          </w:p>
        </w:tc>
        <w:tc>
          <w:tcPr>
            <w:tcW w:w="1323" w:type="dxa"/>
            <w:vMerge/>
          </w:tcPr>
          <w:p w:rsidR="00153C02" w:rsidRPr="00232160" w:rsidRDefault="00153C02" w:rsidP="004B1571">
            <w:pPr>
              <w:jc w:val="center"/>
            </w:pPr>
          </w:p>
        </w:tc>
        <w:tc>
          <w:tcPr>
            <w:tcW w:w="1323" w:type="dxa"/>
            <w:shd w:val="clear" w:color="auto" w:fill="auto"/>
          </w:tcPr>
          <w:p w:rsidR="00153C02" w:rsidRPr="00D76524" w:rsidRDefault="00153C02" w:rsidP="00D76524">
            <w:pPr>
              <w:jc w:val="center"/>
            </w:pPr>
            <w:r w:rsidRPr="00C70013">
              <w:t>100% (2)</w:t>
            </w:r>
          </w:p>
        </w:tc>
      </w:tr>
      <w:tr w:rsidR="00153C02" w:rsidTr="001849EE">
        <w:tc>
          <w:tcPr>
            <w:tcW w:w="2421" w:type="dxa"/>
          </w:tcPr>
          <w:p w:rsidR="00153C02" w:rsidRPr="001849EE" w:rsidRDefault="00153C02" w:rsidP="00D84F25">
            <w:pPr>
              <w:pStyle w:val="BodyText3"/>
              <w:rPr>
                <w:b w:val="0"/>
                <w:bCs w:val="0"/>
                <w:i w:val="0"/>
                <w:iCs w:val="0"/>
              </w:rPr>
            </w:pPr>
            <w:r w:rsidRPr="001849EE">
              <w:rPr>
                <w:b w:val="0"/>
                <w:bCs w:val="0"/>
                <w:i w:val="0"/>
                <w:iCs w:val="0"/>
              </w:rPr>
              <w:t>Data handling</w:t>
            </w:r>
          </w:p>
        </w:tc>
        <w:tc>
          <w:tcPr>
            <w:tcW w:w="1323" w:type="dxa"/>
            <w:vMerge/>
          </w:tcPr>
          <w:p w:rsidR="00153C02" w:rsidRPr="00D76524" w:rsidRDefault="00153C02" w:rsidP="00D76524">
            <w:pPr>
              <w:pStyle w:val="BodyText3"/>
              <w:jc w:val="center"/>
              <w:rPr>
                <w:b w:val="0"/>
                <w:bCs w:val="0"/>
                <w:i w:val="0"/>
                <w:iCs w:val="0"/>
              </w:rPr>
            </w:pPr>
          </w:p>
        </w:tc>
        <w:tc>
          <w:tcPr>
            <w:tcW w:w="1323" w:type="dxa"/>
            <w:vMerge/>
          </w:tcPr>
          <w:p w:rsidR="00153C02" w:rsidRPr="006279E0" w:rsidRDefault="00153C02" w:rsidP="004B1571">
            <w:pPr>
              <w:jc w:val="center"/>
            </w:pPr>
          </w:p>
        </w:tc>
        <w:tc>
          <w:tcPr>
            <w:tcW w:w="1323" w:type="dxa"/>
          </w:tcPr>
          <w:p w:rsidR="00153C02" w:rsidRPr="00D76524" w:rsidRDefault="00153C02" w:rsidP="00D76524">
            <w:pPr>
              <w:pStyle w:val="BodyText3"/>
              <w:jc w:val="center"/>
              <w:rPr>
                <w:b w:val="0"/>
                <w:bCs w:val="0"/>
                <w:i w:val="0"/>
                <w:iCs w:val="0"/>
              </w:rPr>
            </w:pPr>
            <w:r w:rsidRPr="00C70013">
              <w:rPr>
                <w:b w:val="0"/>
                <w:bCs w:val="0"/>
                <w:i w:val="0"/>
                <w:iCs w:val="0"/>
              </w:rPr>
              <w:t>100% (2)</w:t>
            </w:r>
          </w:p>
        </w:tc>
        <w:tc>
          <w:tcPr>
            <w:tcW w:w="1323" w:type="dxa"/>
            <w:vMerge/>
          </w:tcPr>
          <w:p w:rsidR="00153C02" w:rsidRPr="00D76524" w:rsidRDefault="00153C02" w:rsidP="00D76524">
            <w:pPr>
              <w:pStyle w:val="BodyText3"/>
              <w:jc w:val="center"/>
              <w:rPr>
                <w:b w:val="0"/>
                <w:bCs w:val="0"/>
                <w:i w:val="0"/>
                <w:iCs w:val="0"/>
              </w:rPr>
            </w:pPr>
          </w:p>
        </w:tc>
        <w:tc>
          <w:tcPr>
            <w:tcW w:w="1323" w:type="dxa"/>
            <w:vMerge/>
          </w:tcPr>
          <w:p w:rsidR="00153C02" w:rsidRPr="00F221A9" w:rsidRDefault="00153C02" w:rsidP="004B1571">
            <w:pPr>
              <w:jc w:val="center"/>
            </w:pPr>
          </w:p>
        </w:tc>
        <w:tc>
          <w:tcPr>
            <w:tcW w:w="1323" w:type="dxa"/>
            <w:vMerge/>
          </w:tcPr>
          <w:p w:rsidR="00153C02" w:rsidRPr="00D76524" w:rsidRDefault="00153C02" w:rsidP="00D76524">
            <w:pPr>
              <w:pStyle w:val="BodyText3"/>
              <w:jc w:val="center"/>
              <w:rPr>
                <w:b w:val="0"/>
                <w:bCs w:val="0"/>
                <w:i w:val="0"/>
                <w:iCs w:val="0"/>
              </w:rPr>
            </w:pPr>
          </w:p>
        </w:tc>
        <w:tc>
          <w:tcPr>
            <w:tcW w:w="1323" w:type="dxa"/>
            <w:vMerge/>
          </w:tcPr>
          <w:p w:rsidR="00153C02" w:rsidRPr="00D76524" w:rsidRDefault="00153C02" w:rsidP="00D76524">
            <w:pPr>
              <w:pStyle w:val="BodyText3"/>
              <w:jc w:val="center"/>
              <w:rPr>
                <w:b w:val="0"/>
                <w:bCs w:val="0"/>
                <w:i w:val="0"/>
                <w:iCs w:val="0"/>
              </w:rPr>
            </w:pPr>
          </w:p>
        </w:tc>
        <w:tc>
          <w:tcPr>
            <w:tcW w:w="1323" w:type="dxa"/>
            <w:vMerge/>
          </w:tcPr>
          <w:p w:rsidR="00153C02" w:rsidRPr="00232160" w:rsidRDefault="00153C02" w:rsidP="004B1571">
            <w:pPr>
              <w:jc w:val="center"/>
            </w:pPr>
          </w:p>
        </w:tc>
        <w:tc>
          <w:tcPr>
            <w:tcW w:w="1323" w:type="dxa"/>
            <w:shd w:val="clear" w:color="auto" w:fill="auto"/>
          </w:tcPr>
          <w:p w:rsidR="00153C02" w:rsidRPr="00D76524" w:rsidRDefault="00153C02" w:rsidP="00D76524">
            <w:pPr>
              <w:jc w:val="center"/>
            </w:pPr>
            <w:r w:rsidRPr="00C70013">
              <w:t>100% (2)</w:t>
            </w:r>
          </w:p>
        </w:tc>
      </w:tr>
      <w:tr w:rsidR="00153C02" w:rsidTr="001849EE">
        <w:tc>
          <w:tcPr>
            <w:tcW w:w="2421" w:type="dxa"/>
          </w:tcPr>
          <w:p w:rsidR="00153C02" w:rsidRPr="001849EE" w:rsidRDefault="00153C02" w:rsidP="00D84F25">
            <w:pPr>
              <w:pStyle w:val="BodyText3"/>
              <w:rPr>
                <w:b w:val="0"/>
                <w:bCs w:val="0"/>
                <w:i w:val="0"/>
                <w:iCs w:val="0"/>
              </w:rPr>
            </w:pPr>
            <w:r w:rsidRPr="001849EE">
              <w:rPr>
                <w:b w:val="0"/>
                <w:bCs w:val="0"/>
                <w:i w:val="0"/>
                <w:iCs w:val="0"/>
              </w:rPr>
              <w:t>Shape</w:t>
            </w:r>
          </w:p>
        </w:tc>
        <w:tc>
          <w:tcPr>
            <w:tcW w:w="1323" w:type="dxa"/>
            <w:vMerge/>
          </w:tcPr>
          <w:p w:rsidR="00153C02" w:rsidRPr="00D76524" w:rsidRDefault="00153C02" w:rsidP="00D76524">
            <w:pPr>
              <w:pStyle w:val="BodyText3"/>
              <w:jc w:val="center"/>
              <w:rPr>
                <w:b w:val="0"/>
                <w:bCs w:val="0"/>
                <w:i w:val="0"/>
                <w:iCs w:val="0"/>
              </w:rPr>
            </w:pPr>
          </w:p>
        </w:tc>
        <w:tc>
          <w:tcPr>
            <w:tcW w:w="1323" w:type="dxa"/>
            <w:vMerge/>
          </w:tcPr>
          <w:p w:rsidR="00153C02" w:rsidRDefault="00153C02" w:rsidP="004B1571">
            <w:pPr>
              <w:jc w:val="center"/>
            </w:pPr>
          </w:p>
        </w:tc>
        <w:tc>
          <w:tcPr>
            <w:tcW w:w="1323" w:type="dxa"/>
          </w:tcPr>
          <w:p w:rsidR="00153C02" w:rsidRPr="00D76524" w:rsidRDefault="00153C02" w:rsidP="00D76524">
            <w:pPr>
              <w:pStyle w:val="BodyText3"/>
              <w:jc w:val="center"/>
              <w:rPr>
                <w:b w:val="0"/>
                <w:bCs w:val="0"/>
                <w:i w:val="0"/>
                <w:iCs w:val="0"/>
              </w:rPr>
            </w:pPr>
            <w:r w:rsidRPr="00C70013">
              <w:rPr>
                <w:b w:val="0"/>
                <w:bCs w:val="0"/>
                <w:i w:val="0"/>
                <w:iCs w:val="0"/>
              </w:rPr>
              <w:t>100% (2)</w:t>
            </w:r>
          </w:p>
        </w:tc>
        <w:tc>
          <w:tcPr>
            <w:tcW w:w="1323" w:type="dxa"/>
            <w:vMerge/>
          </w:tcPr>
          <w:p w:rsidR="00153C02" w:rsidRPr="00D76524" w:rsidRDefault="00153C02" w:rsidP="00D76524">
            <w:pPr>
              <w:pStyle w:val="BodyText3"/>
              <w:jc w:val="center"/>
              <w:rPr>
                <w:b w:val="0"/>
                <w:bCs w:val="0"/>
                <w:i w:val="0"/>
                <w:iCs w:val="0"/>
              </w:rPr>
            </w:pPr>
          </w:p>
        </w:tc>
        <w:tc>
          <w:tcPr>
            <w:tcW w:w="1323" w:type="dxa"/>
            <w:vMerge/>
          </w:tcPr>
          <w:p w:rsidR="00153C02" w:rsidRDefault="00153C02" w:rsidP="004B1571">
            <w:pPr>
              <w:jc w:val="center"/>
            </w:pPr>
          </w:p>
        </w:tc>
        <w:tc>
          <w:tcPr>
            <w:tcW w:w="1323" w:type="dxa"/>
            <w:vMerge/>
          </w:tcPr>
          <w:p w:rsidR="00153C02" w:rsidRPr="00D76524" w:rsidRDefault="00153C02" w:rsidP="00D76524">
            <w:pPr>
              <w:pStyle w:val="BodyText3"/>
              <w:jc w:val="center"/>
              <w:rPr>
                <w:b w:val="0"/>
                <w:bCs w:val="0"/>
                <w:i w:val="0"/>
                <w:iCs w:val="0"/>
              </w:rPr>
            </w:pPr>
          </w:p>
        </w:tc>
        <w:tc>
          <w:tcPr>
            <w:tcW w:w="1323" w:type="dxa"/>
            <w:vMerge/>
          </w:tcPr>
          <w:p w:rsidR="00153C02" w:rsidRPr="00D76524" w:rsidRDefault="00153C02" w:rsidP="00D76524">
            <w:pPr>
              <w:pStyle w:val="BodyText3"/>
              <w:jc w:val="center"/>
              <w:rPr>
                <w:b w:val="0"/>
                <w:bCs w:val="0"/>
                <w:i w:val="0"/>
                <w:iCs w:val="0"/>
              </w:rPr>
            </w:pPr>
          </w:p>
        </w:tc>
        <w:tc>
          <w:tcPr>
            <w:tcW w:w="1323" w:type="dxa"/>
            <w:vMerge/>
          </w:tcPr>
          <w:p w:rsidR="00153C02" w:rsidRDefault="00153C02" w:rsidP="004B1571">
            <w:pPr>
              <w:jc w:val="center"/>
            </w:pPr>
          </w:p>
        </w:tc>
        <w:tc>
          <w:tcPr>
            <w:tcW w:w="1323" w:type="dxa"/>
            <w:shd w:val="clear" w:color="auto" w:fill="auto"/>
          </w:tcPr>
          <w:p w:rsidR="00153C02" w:rsidRPr="00D76524" w:rsidRDefault="00153C02" w:rsidP="00D76524">
            <w:pPr>
              <w:jc w:val="center"/>
            </w:pPr>
            <w:r w:rsidRPr="00C70013">
              <w:t>100% (2)</w:t>
            </w:r>
          </w:p>
        </w:tc>
      </w:tr>
      <w:tr w:rsidR="00D76524" w:rsidTr="00D455F1">
        <w:trPr>
          <w:trHeight w:val="516"/>
        </w:trPr>
        <w:tc>
          <w:tcPr>
            <w:tcW w:w="2421" w:type="dxa"/>
            <w:vMerge w:val="restart"/>
            <w:shd w:val="clear" w:color="auto" w:fill="FFC000"/>
          </w:tcPr>
          <w:p w:rsidR="00D76524" w:rsidRPr="001849EE" w:rsidRDefault="00D76524" w:rsidP="00982931">
            <w:pPr>
              <w:pStyle w:val="BodyText3"/>
              <w:rPr>
                <w:b w:val="0"/>
                <w:bCs w:val="0"/>
                <w:i w:val="0"/>
                <w:iCs w:val="0"/>
              </w:rPr>
            </w:pPr>
          </w:p>
          <w:p w:rsidR="00D76524" w:rsidRPr="001849EE" w:rsidRDefault="00D76524" w:rsidP="00982931">
            <w:pPr>
              <w:pStyle w:val="BodyText3"/>
              <w:rPr>
                <w:b w:val="0"/>
                <w:bCs w:val="0"/>
                <w:i w:val="0"/>
                <w:iCs w:val="0"/>
              </w:rPr>
            </w:pPr>
            <w:r w:rsidRPr="001849EE">
              <w:rPr>
                <w:b w:val="0"/>
                <w:bCs w:val="0"/>
                <w:i w:val="0"/>
                <w:iCs w:val="0"/>
              </w:rPr>
              <w:t>Curricular area</w:t>
            </w:r>
          </w:p>
        </w:tc>
        <w:tc>
          <w:tcPr>
            <w:tcW w:w="3969" w:type="dxa"/>
            <w:gridSpan w:val="3"/>
            <w:shd w:val="clear" w:color="auto" w:fill="FFC000"/>
          </w:tcPr>
          <w:p w:rsidR="00D76524" w:rsidRPr="00D76524" w:rsidRDefault="00D76524" w:rsidP="00D76524">
            <w:pPr>
              <w:pStyle w:val="BodyText3"/>
              <w:jc w:val="center"/>
              <w:rPr>
                <w:b w:val="0"/>
                <w:bCs w:val="0"/>
                <w:i w:val="0"/>
                <w:iCs w:val="0"/>
              </w:rPr>
            </w:pPr>
            <w:r w:rsidRPr="00D76524">
              <w:rPr>
                <w:b w:val="0"/>
                <w:bCs w:val="0"/>
                <w:i w:val="0"/>
                <w:iCs w:val="0"/>
              </w:rPr>
              <w:t>% P4 achieving First Level</w:t>
            </w:r>
          </w:p>
        </w:tc>
        <w:tc>
          <w:tcPr>
            <w:tcW w:w="3969" w:type="dxa"/>
            <w:gridSpan w:val="3"/>
            <w:shd w:val="clear" w:color="auto" w:fill="92D050"/>
          </w:tcPr>
          <w:p w:rsidR="00D76524" w:rsidRPr="00D76524" w:rsidRDefault="00D76524" w:rsidP="00D76524">
            <w:pPr>
              <w:pStyle w:val="BodyText3"/>
              <w:tabs>
                <w:tab w:val="left" w:pos="255"/>
                <w:tab w:val="center" w:pos="1876"/>
              </w:tabs>
              <w:jc w:val="center"/>
              <w:rPr>
                <w:b w:val="0"/>
                <w:bCs w:val="0"/>
                <w:i w:val="0"/>
                <w:iCs w:val="0"/>
              </w:rPr>
            </w:pPr>
            <w:r w:rsidRPr="00D76524">
              <w:rPr>
                <w:b w:val="0"/>
                <w:bCs w:val="0"/>
                <w:i w:val="0"/>
                <w:iCs w:val="0"/>
              </w:rPr>
              <w:t>% P4 boys achieving First Level</w:t>
            </w:r>
          </w:p>
        </w:tc>
        <w:tc>
          <w:tcPr>
            <w:tcW w:w="3969" w:type="dxa"/>
            <w:gridSpan w:val="3"/>
            <w:shd w:val="clear" w:color="auto" w:fill="FFFF00"/>
          </w:tcPr>
          <w:p w:rsidR="00D76524" w:rsidRPr="00D76524" w:rsidRDefault="00D76524" w:rsidP="00982931">
            <w:pPr>
              <w:pStyle w:val="BodyText3"/>
              <w:tabs>
                <w:tab w:val="left" w:pos="255"/>
                <w:tab w:val="center" w:pos="1876"/>
              </w:tabs>
              <w:jc w:val="center"/>
              <w:rPr>
                <w:b w:val="0"/>
                <w:bCs w:val="0"/>
                <w:i w:val="0"/>
                <w:iCs w:val="0"/>
              </w:rPr>
            </w:pPr>
            <w:r w:rsidRPr="00D76524">
              <w:rPr>
                <w:b w:val="0"/>
                <w:bCs w:val="0"/>
                <w:i w:val="0"/>
                <w:iCs w:val="0"/>
              </w:rPr>
              <w:t>% P4 girls achieving First Level</w:t>
            </w:r>
          </w:p>
        </w:tc>
      </w:tr>
      <w:tr w:rsidR="00D76524" w:rsidTr="00D455F1">
        <w:tc>
          <w:tcPr>
            <w:tcW w:w="2421" w:type="dxa"/>
            <w:vMerge/>
            <w:shd w:val="clear" w:color="auto" w:fill="FFC000"/>
          </w:tcPr>
          <w:p w:rsidR="00D76524" w:rsidRPr="001849EE" w:rsidRDefault="00D76524" w:rsidP="00982931">
            <w:pPr>
              <w:pStyle w:val="BodyText3"/>
              <w:rPr>
                <w:b w:val="0"/>
                <w:bCs w:val="0"/>
                <w:i w:val="0"/>
                <w:iCs w:val="0"/>
              </w:rPr>
            </w:pPr>
          </w:p>
        </w:tc>
        <w:tc>
          <w:tcPr>
            <w:tcW w:w="1323" w:type="dxa"/>
            <w:shd w:val="clear" w:color="auto" w:fill="FFC000"/>
          </w:tcPr>
          <w:p w:rsidR="00D76524" w:rsidRPr="00D76524" w:rsidRDefault="00D76524" w:rsidP="00982931">
            <w:pPr>
              <w:pStyle w:val="BodyText3"/>
              <w:jc w:val="center"/>
              <w:rPr>
                <w:b w:val="0"/>
                <w:bCs w:val="0"/>
                <w:i w:val="0"/>
                <w:iCs w:val="0"/>
              </w:rPr>
            </w:pPr>
            <w:r w:rsidRPr="00D76524">
              <w:rPr>
                <w:b w:val="0"/>
                <w:bCs w:val="0"/>
                <w:i w:val="0"/>
                <w:iCs w:val="0"/>
              </w:rPr>
              <w:t>20</w:t>
            </w:r>
            <w:r w:rsidR="00552FB2">
              <w:rPr>
                <w:b w:val="0"/>
                <w:bCs w:val="0"/>
                <w:i w:val="0"/>
                <w:iCs w:val="0"/>
              </w:rPr>
              <w:t>14/</w:t>
            </w:r>
            <w:r w:rsidRPr="00D76524">
              <w:rPr>
                <w:b w:val="0"/>
                <w:bCs w:val="0"/>
                <w:i w:val="0"/>
                <w:iCs w:val="0"/>
              </w:rPr>
              <w:t>15</w:t>
            </w:r>
          </w:p>
        </w:tc>
        <w:tc>
          <w:tcPr>
            <w:tcW w:w="1323" w:type="dxa"/>
            <w:shd w:val="clear" w:color="auto" w:fill="FFC000"/>
          </w:tcPr>
          <w:p w:rsidR="00D76524" w:rsidRPr="00D76524" w:rsidRDefault="00D76524" w:rsidP="00982931">
            <w:pPr>
              <w:pStyle w:val="BodyText3"/>
              <w:jc w:val="center"/>
              <w:rPr>
                <w:b w:val="0"/>
                <w:bCs w:val="0"/>
                <w:i w:val="0"/>
                <w:iCs w:val="0"/>
              </w:rPr>
            </w:pPr>
            <w:r w:rsidRPr="00D76524">
              <w:rPr>
                <w:b w:val="0"/>
                <w:bCs w:val="0"/>
                <w:i w:val="0"/>
                <w:iCs w:val="0"/>
              </w:rPr>
              <w:t>20</w:t>
            </w:r>
            <w:r w:rsidR="00552FB2">
              <w:rPr>
                <w:b w:val="0"/>
                <w:bCs w:val="0"/>
                <w:i w:val="0"/>
                <w:iCs w:val="0"/>
              </w:rPr>
              <w:t>15/</w:t>
            </w:r>
            <w:r w:rsidRPr="00D76524">
              <w:rPr>
                <w:b w:val="0"/>
                <w:bCs w:val="0"/>
                <w:i w:val="0"/>
                <w:iCs w:val="0"/>
              </w:rPr>
              <w:t>16</w:t>
            </w:r>
          </w:p>
        </w:tc>
        <w:tc>
          <w:tcPr>
            <w:tcW w:w="1323" w:type="dxa"/>
            <w:shd w:val="clear" w:color="auto" w:fill="FFC000"/>
          </w:tcPr>
          <w:p w:rsidR="00D76524" w:rsidRPr="00D76524" w:rsidRDefault="00D76524" w:rsidP="00982931">
            <w:pPr>
              <w:pStyle w:val="BodyText3"/>
              <w:jc w:val="center"/>
              <w:rPr>
                <w:b w:val="0"/>
                <w:bCs w:val="0"/>
                <w:i w:val="0"/>
                <w:iCs w:val="0"/>
              </w:rPr>
            </w:pPr>
            <w:r w:rsidRPr="00D76524">
              <w:rPr>
                <w:b w:val="0"/>
                <w:bCs w:val="0"/>
                <w:i w:val="0"/>
                <w:iCs w:val="0"/>
              </w:rPr>
              <w:t>20</w:t>
            </w:r>
            <w:r w:rsidR="00552FB2">
              <w:rPr>
                <w:b w:val="0"/>
                <w:bCs w:val="0"/>
                <w:i w:val="0"/>
                <w:iCs w:val="0"/>
              </w:rPr>
              <w:t>16/</w:t>
            </w:r>
            <w:r w:rsidRPr="00D76524">
              <w:rPr>
                <w:b w:val="0"/>
                <w:bCs w:val="0"/>
                <w:i w:val="0"/>
                <w:iCs w:val="0"/>
              </w:rPr>
              <w:t>17</w:t>
            </w:r>
          </w:p>
        </w:tc>
        <w:tc>
          <w:tcPr>
            <w:tcW w:w="1323" w:type="dxa"/>
            <w:shd w:val="clear" w:color="auto" w:fill="92D050"/>
          </w:tcPr>
          <w:p w:rsidR="00D76524" w:rsidRPr="00D76524" w:rsidRDefault="00D76524" w:rsidP="00982931">
            <w:pPr>
              <w:pStyle w:val="BodyText3"/>
              <w:jc w:val="center"/>
              <w:rPr>
                <w:b w:val="0"/>
                <w:bCs w:val="0"/>
                <w:i w:val="0"/>
                <w:iCs w:val="0"/>
              </w:rPr>
            </w:pPr>
            <w:r w:rsidRPr="00D76524">
              <w:rPr>
                <w:b w:val="0"/>
                <w:bCs w:val="0"/>
                <w:i w:val="0"/>
                <w:iCs w:val="0"/>
              </w:rPr>
              <w:t>20</w:t>
            </w:r>
            <w:r w:rsidR="00552FB2">
              <w:rPr>
                <w:b w:val="0"/>
                <w:bCs w:val="0"/>
                <w:i w:val="0"/>
                <w:iCs w:val="0"/>
              </w:rPr>
              <w:t>14/</w:t>
            </w:r>
            <w:r w:rsidRPr="00D76524">
              <w:rPr>
                <w:b w:val="0"/>
                <w:bCs w:val="0"/>
                <w:i w:val="0"/>
                <w:iCs w:val="0"/>
              </w:rPr>
              <w:t>15</w:t>
            </w:r>
          </w:p>
        </w:tc>
        <w:tc>
          <w:tcPr>
            <w:tcW w:w="1323" w:type="dxa"/>
            <w:shd w:val="clear" w:color="auto" w:fill="92D050"/>
          </w:tcPr>
          <w:p w:rsidR="00D76524" w:rsidRPr="00D76524" w:rsidRDefault="00D76524" w:rsidP="00982931">
            <w:pPr>
              <w:pStyle w:val="BodyText3"/>
              <w:jc w:val="center"/>
              <w:rPr>
                <w:b w:val="0"/>
                <w:bCs w:val="0"/>
                <w:i w:val="0"/>
                <w:iCs w:val="0"/>
              </w:rPr>
            </w:pPr>
            <w:r w:rsidRPr="00D76524">
              <w:rPr>
                <w:b w:val="0"/>
                <w:bCs w:val="0"/>
                <w:i w:val="0"/>
                <w:iCs w:val="0"/>
              </w:rPr>
              <w:t>20</w:t>
            </w:r>
            <w:r w:rsidR="00552FB2">
              <w:rPr>
                <w:b w:val="0"/>
                <w:bCs w:val="0"/>
                <w:i w:val="0"/>
                <w:iCs w:val="0"/>
              </w:rPr>
              <w:t>15/</w:t>
            </w:r>
            <w:r w:rsidRPr="00D76524">
              <w:rPr>
                <w:b w:val="0"/>
                <w:bCs w:val="0"/>
                <w:i w:val="0"/>
                <w:iCs w:val="0"/>
              </w:rPr>
              <w:t>16</w:t>
            </w:r>
          </w:p>
        </w:tc>
        <w:tc>
          <w:tcPr>
            <w:tcW w:w="1323" w:type="dxa"/>
            <w:shd w:val="clear" w:color="auto" w:fill="92D050"/>
          </w:tcPr>
          <w:p w:rsidR="00D76524" w:rsidRPr="00D76524" w:rsidRDefault="00D76524" w:rsidP="00982931">
            <w:pPr>
              <w:pStyle w:val="BodyText3"/>
              <w:jc w:val="center"/>
              <w:rPr>
                <w:b w:val="0"/>
                <w:bCs w:val="0"/>
                <w:i w:val="0"/>
                <w:iCs w:val="0"/>
              </w:rPr>
            </w:pPr>
            <w:r w:rsidRPr="00D76524">
              <w:rPr>
                <w:b w:val="0"/>
                <w:bCs w:val="0"/>
                <w:i w:val="0"/>
                <w:iCs w:val="0"/>
              </w:rPr>
              <w:t>20</w:t>
            </w:r>
            <w:r w:rsidR="00552FB2">
              <w:rPr>
                <w:b w:val="0"/>
                <w:bCs w:val="0"/>
                <w:i w:val="0"/>
                <w:iCs w:val="0"/>
              </w:rPr>
              <w:t>16/</w:t>
            </w:r>
            <w:r w:rsidRPr="00D76524">
              <w:rPr>
                <w:b w:val="0"/>
                <w:bCs w:val="0"/>
                <w:i w:val="0"/>
                <w:iCs w:val="0"/>
              </w:rPr>
              <w:t>17</w:t>
            </w:r>
          </w:p>
        </w:tc>
        <w:tc>
          <w:tcPr>
            <w:tcW w:w="1323" w:type="dxa"/>
            <w:shd w:val="clear" w:color="auto" w:fill="FFFF00"/>
          </w:tcPr>
          <w:p w:rsidR="00D76524" w:rsidRPr="00D76524" w:rsidRDefault="00D76524" w:rsidP="00982931">
            <w:pPr>
              <w:pStyle w:val="BodyText3"/>
              <w:jc w:val="center"/>
              <w:rPr>
                <w:b w:val="0"/>
                <w:bCs w:val="0"/>
                <w:i w:val="0"/>
                <w:iCs w:val="0"/>
              </w:rPr>
            </w:pPr>
            <w:r w:rsidRPr="00D76524">
              <w:rPr>
                <w:b w:val="0"/>
                <w:bCs w:val="0"/>
                <w:i w:val="0"/>
                <w:iCs w:val="0"/>
              </w:rPr>
              <w:t>20</w:t>
            </w:r>
            <w:r w:rsidR="00552FB2">
              <w:rPr>
                <w:b w:val="0"/>
                <w:bCs w:val="0"/>
                <w:i w:val="0"/>
                <w:iCs w:val="0"/>
              </w:rPr>
              <w:t>14/</w:t>
            </w:r>
            <w:r w:rsidRPr="00D76524">
              <w:rPr>
                <w:b w:val="0"/>
                <w:bCs w:val="0"/>
                <w:i w:val="0"/>
                <w:iCs w:val="0"/>
              </w:rPr>
              <w:t>15</w:t>
            </w:r>
          </w:p>
        </w:tc>
        <w:tc>
          <w:tcPr>
            <w:tcW w:w="1323" w:type="dxa"/>
            <w:shd w:val="clear" w:color="auto" w:fill="FFFF00"/>
          </w:tcPr>
          <w:p w:rsidR="00D76524" w:rsidRPr="00D76524" w:rsidRDefault="00D76524" w:rsidP="00982931">
            <w:pPr>
              <w:pStyle w:val="BodyText3"/>
              <w:jc w:val="center"/>
              <w:rPr>
                <w:b w:val="0"/>
                <w:bCs w:val="0"/>
                <w:i w:val="0"/>
                <w:iCs w:val="0"/>
              </w:rPr>
            </w:pPr>
            <w:r w:rsidRPr="00D76524">
              <w:rPr>
                <w:b w:val="0"/>
                <w:bCs w:val="0"/>
                <w:i w:val="0"/>
                <w:iCs w:val="0"/>
              </w:rPr>
              <w:t>20</w:t>
            </w:r>
            <w:r w:rsidR="00552FB2">
              <w:rPr>
                <w:b w:val="0"/>
                <w:bCs w:val="0"/>
                <w:i w:val="0"/>
                <w:iCs w:val="0"/>
              </w:rPr>
              <w:t>15/</w:t>
            </w:r>
            <w:r w:rsidRPr="00D76524">
              <w:rPr>
                <w:b w:val="0"/>
                <w:bCs w:val="0"/>
                <w:i w:val="0"/>
                <w:iCs w:val="0"/>
              </w:rPr>
              <w:t>16</w:t>
            </w:r>
          </w:p>
        </w:tc>
        <w:tc>
          <w:tcPr>
            <w:tcW w:w="1323" w:type="dxa"/>
            <w:shd w:val="clear" w:color="auto" w:fill="FFFF00"/>
          </w:tcPr>
          <w:p w:rsidR="00D76524" w:rsidRPr="00D76524" w:rsidRDefault="00D76524" w:rsidP="00982931">
            <w:pPr>
              <w:jc w:val="center"/>
              <w:rPr>
                <w:bCs/>
                <w:iCs/>
              </w:rPr>
            </w:pPr>
            <w:r w:rsidRPr="00D76524">
              <w:rPr>
                <w:bCs/>
                <w:iCs/>
              </w:rPr>
              <w:t>20</w:t>
            </w:r>
            <w:r w:rsidR="00552FB2">
              <w:rPr>
                <w:bCs/>
                <w:iCs/>
              </w:rPr>
              <w:t>16/</w:t>
            </w:r>
            <w:r w:rsidRPr="00D76524">
              <w:rPr>
                <w:bCs/>
                <w:iCs/>
              </w:rPr>
              <w:t>17</w:t>
            </w:r>
          </w:p>
        </w:tc>
      </w:tr>
      <w:tr w:rsidR="00BB33D1" w:rsidTr="00982931">
        <w:tc>
          <w:tcPr>
            <w:tcW w:w="2421" w:type="dxa"/>
          </w:tcPr>
          <w:p w:rsidR="00BB33D1" w:rsidRPr="001849EE" w:rsidRDefault="00BB33D1" w:rsidP="00D76524">
            <w:pPr>
              <w:pStyle w:val="BodyText3"/>
              <w:jc w:val="center"/>
              <w:rPr>
                <w:b w:val="0"/>
                <w:bCs w:val="0"/>
                <w:i w:val="0"/>
                <w:iCs w:val="0"/>
              </w:rPr>
            </w:pPr>
            <w:r w:rsidRPr="001849EE">
              <w:rPr>
                <w:b w:val="0"/>
                <w:bCs w:val="0"/>
                <w:i w:val="0"/>
                <w:iCs w:val="0"/>
              </w:rPr>
              <w:t>Listening and talking</w:t>
            </w:r>
          </w:p>
        </w:tc>
        <w:tc>
          <w:tcPr>
            <w:tcW w:w="1323" w:type="dxa"/>
          </w:tcPr>
          <w:p w:rsidR="00BB33D1" w:rsidRPr="002F1F99" w:rsidRDefault="00BB33D1" w:rsidP="00982931">
            <w:pPr>
              <w:jc w:val="center"/>
            </w:pPr>
            <w:r w:rsidRPr="002F1F99">
              <w:t>0</w:t>
            </w:r>
            <w:r>
              <w:t>%(1)</w:t>
            </w:r>
          </w:p>
        </w:tc>
        <w:tc>
          <w:tcPr>
            <w:tcW w:w="1323" w:type="dxa"/>
          </w:tcPr>
          <w:p w:rsidR="00BB33D1" w:rsidRPr="00D76524" w:rsidRDefault="00BB33D1" w:rsidP="00D76524">
            <w:pPr>
              <w:pStyle w:val="BodyText3"/>
              <w:jc w:val="center"/>
              <w:rPr>
                <w:b w:val="0"/>
                <w:bCs w:val="0"/>
                <w:i w:val="0"/>
                <w:iCs w:val="0"/>
              </w:rPr>
            </w:pPr>
            <w:r>
              <w:rPr>
                <w:b w:val="0"/>
                <w:bCs w:val="0"/>
                <w:i w:val="0"/>
                <w:iCs w:val="0"/>
              </w:rPr>
              <w:t>50% (1)</w:t>
            </w:r>
          </w:p>
        </w:tc>
        <w:tc>
          <w:tcPr>
            <w:tcW w:w="1323" w:type="dxa"/>
          </w:tcPr>
          <w:p w:rsidR="00BB33D1" w:rsidRPr="00D76524" w:rsidRDefault="00BB33D1" w:rsidP="00D76524">
            <w:pPr>
              <w:pStyle w:val="BodyText3"/>
              <w:jc w:val="center"/>
              <w:rPr>
                <w:b w:val="0"/>
                <w:bCs w:val="0"/>
                <w:i w:val="0"/>
                <w:iCs w:val="0"/>
              </w:rPr>
            </w:pPr>
            <w:r w:rsidRPr="00C70013">
              <w:rPr>
                <w:b w:val="0"/>
                <w:bCs w:val="0"/>
                <w:i w:val="0"/>
                <w:iCs w:val="0"/>
              </w:rPr>
              <w:t>100% (</w:t>
            </w:r>
            <w:r>
              <w:rPr>
                <w:b w:val="0"/>
                <w:bCs w:val="0"/>
                <w:i w:val="0"/>
                <w:iCs w:val="0"/>
              </w:rPr>
              <w:t>1)</w:t>
            </w:r>
          </w:p>
        </w:tc>
        <w:tc>
          <w:tcPr>
            <w:tcW w:w="1323" w:type="dxa"/>
          </w:tcPr>
          <w:p w:rsidR="00BB33D1" w:rsidRPr="002F1F99" w:rsidRDefault="00BB33D1" w:rsidP="00982931">
            <w:pPr>
              <w:jc w:val="center"/>
            </w:pPr>
            <w:r w:rsidRPr="002F1F99">
              <w:t>0</w:t>
            </w:r>
            <w:r>
              <w:t>%(1)</w:t>
            </w:r>
          </w:p>
        </w:tc>
        <w:tc>
          <w:tcPr>
            <w:tcW w:w="1323" w:type="dxa"/>
          </w:tcPr>
          <w:p w:rsidR="00BB33D1" w:rsidRPr="002F1F99" w:rsidRDefault="00BB33D1" w:rsidP="00982931">
            <w:pPr>
              <w:jc w:val="center"/>
            </w:pPr>
            <w:r w:rsidRPr="002F1F99">
              <w:t>0</w:t>
            </w:r>
            <w:r>
              <w:t>%(1)</w:t>
            </w:r>
          </w:p>
        </w:tc>
        <w:tc>
          <w:tcPr>
            <w:tcW w:w="1323" w:type="dxa"/>
            <w:vMerge w:val="restart"/>
          </w:tcPr>
          <w:p w:rsidR="00BB33D1" w:rsidRPr="00D76524" w:rsidRDefault="00BB33D1" w:rsidP="00153C02">
            <w:pPr>
              <w:pStyle w:val="BodyText3"/>
              <w:jc w:val="center"/>
              <w:rPr>
                <w:b w:val="0"/>
                <w:bCs w:val="0"/>
                <w:i w:val="0"/>
                <w:iCs w:val="0"/>
              </w:rPr>
            </w:pPr>
          </w:p>
          <w:p w:rsidR="00BB33D1" w:rsidRDefault="00BB33D1" w:rsidP="00D76524">
            <w:pPr>
              <w:pStyle w:val="BodyText3"/>
              <w:jc w:val="center"/>
              <w:rPr>
                <w:b w:val="0"/>
                <w:bCs w:val="0"/>
                <w:i w:val="0"/>
                <w:iCs w:val="0"/>
              </w:rPr>
            </w:pPr>
          </w:p>
          <w:p w:rsidR="00BB33D1" w:rsidRPr="00D76524" w:rsidRDefault="00BB33D1" w:rsidP="00153C02">
            <w:pPr>
              <w:pStyle w:val="BodyText3"/>
              <w:jc w:val="center"/>
              <w:rPr>
                <w:b w:val="0"/>
                <w:bCs w:val="0"/>
                <w:i w:val="0"/>
                <w:iCs w:val="0"/>
              </w:rPr>
            </w:pPr>
            <w:r w:rsidRPr="00153C02">
              <w:rPr>
                <w:b w:val="0"/>
                <w:bCs w:val="0"/>
                <w:i w:val="0"/>
                <w:iCs w:val="0"/>
              </w:rPr>
              <w:t>No boys</w:t>
            </w:r>
          </w:p>
        </w:tc>
        <w:tc>
          <w:tcPr>
            <w:tcW w:w="1323" w:type="dxa"/>
            <w:vMerge w:val="restart"/>
          </w:tcPr>
          <w:p w:rsidR="00BB33D1" w:rsidRDefault="00BB33D1" w:rsidP="00982931"/>
          <w:p w:rsidR="00BB33D1" w:rsidRDefault="00BB33D1" w:rsidP="00982931"/>
          <w:p w:rsidR="00BB33D1" w:rsidRPr="00D76524" w:rsidRDefault="00BB33D1" w:rsidP="00BB33D1">
            <w:pPr>
              <w:pStyle w:val="BodyText3"/>
              <w:jc w:val="center"/>
              <w:rPr>
                <w:b w:val="0"/>
                <w:bCs w:val="0"/>
                <w:i w:val="0"/>
                <w:iCs w:val="0"/>
              </w:rPr>
            </w:pPr>
            <w:r>
              <w:rPr>
                <w:b w:val="0"/>
                <w:bCs w:val="0"/>
                <w:i w:val="0"/>
                <w:iCs w:val="0"/>
              </w:rPr>
              <w:t>No girls</w:t>
            </w:r>
          </w:p>
          <w:p w:rsidR="00BB33D1" w:rsidRPr="00E752AD" w:rsidRDefault="00BB33D1" w:rsidP="00982931"/>
        </w:tc>
        <w:tc>
          <w:tcPr>
            <w:tcW w:w="1323" w:type="dxa"/>
          </w:tcPr>
          <w:p w:rsidR="00BB33D1" w:rsidRPr="005C5AFF" w:rsidRDefault="00BB33D1" w:rsidP="00982931">
            <w:r>
              <w:t>10</w:t>
            </w:r>
            <w:r w:rsidRPr="005C5AFF">
              <w:t>0% (1)</w:t>
            </w:r>
          </w:p>
        </w:tc>
        <w:tc>
          <w:tcPr>
            <w:tcW w:w="1323" w:type="dxa"/>
            <w:shd w:val="clear" w:color="auto" w:fill="auto"/>
          </w:tcPr>
          <w:p w:rsidR="00BB33D1" w:rsidRPr="00D76524" w:rsidRDefault="00BB33D1" w:rsidP="00D76524">
            <w:pPr>
              <w:jc w:val="center"/>
            </w:pPr>
            <w:r w:rsidRPr="00C70013">
              <w:t>100% (1)</w:t>
            </w:r>
          </w:p>
        </w:tc>
      </w:tr>
      <w:tr w:rsidR="00BB33D1" w:rsidTr="00982931">
        <w:tc>
          <w:tcPr>
            <w:tcW w:w="2421" w:type="dxa"/>
          </w:tcPr>
          <w:p w:rsidR="00BB33D1" w:rsidRPr="001849EE" w:rsidRDefault="00BB33D1" w:rsidP="00D76524">
            <w:pPr>
              <w:pStyle w:val="BodyText3"/>
              <w:jc w:val="center"/>
              <w:rPr>
                <w:b w:val="0"/>
                <w:bCs w:val="0"/>
                <w:i w:val="0"/>
                <w:iCs w:val="0"/>
              </w:rPr>
            </w:pPr>
            <w:r w:rsidRPr="001849EE">
              <w:rPr>
                <w:b w:val="0"/>
                <w:bCs w:val="0"/>
                <w:i w:val="0"/>
                <w:iCs w:val="0"/>
              </w:rPr>
              <w:t>Reading</w:t>
            </w:r>
          </w:p>
        </w:tc>
        <w:tc>
          <w:tcPr>
            <w:tcW w:w="1323" w:type="dxa"/>
          </w:tcPr>
          <w:p w:rsidR="00BB33D1" w:rsidRPr="002F1F99" w:rsidRDefault="00BB33D1" w:rsidP="00982931">
            <w:pPr>
              <w:jc w:val="center"/>
            </w:pPr>
            <w:r w:rsidRPr="002F1F99">
              <w:t>0</w:t>
            </w:r>
            <w:r>
              <w:t>% (1)</w:t>
            </w:r>
          </w:p>
        </w:tc>
        <w:tc>
          <w:tcPr>
            <w:tcW w:w="1323" w:type="dxa"/>
          </w:tcPr>
          <w:p w:rsidR="00BB33D1" w:rsidRPr="00D76524" w:rsidRDefault="00BB33D1" w:rsidP="00D76524">
            <w:pPr>
              <w:pStyle w:val="BodyText3"/>
              <w:jc w:val="center"/>
              <w:rPr>
                <w:b w:val="0"/>
                <w:bCs w:val="0"/>
                <w:i w:val="0"/>
                <w:iCs w:val="0"/>
              </w:rPr>
            </w:pPr>
            <w:r w:rsidRPr="004B1571">
              <w:rPr>
                <w:b w:val="0"/>
                <w:bCs w:val="0"/>
                <w:i w:val="0"/>
                <w:iCs w:val="0"/>
              </w:rPr>
              <w:t>50% (1)</w:t>
            </w:r>
          </w:p>
        </w:tc>
        <w:tc>
          <w:tcPr>
            <w:tcW w:w="1323" w:type="dxa"/>
          </w:tcPr>
          <w:p w:rsidR="00BB33D1" w:rsidRPr="00D76524" w:rsidRDefault="00BB33D1" w:rsidP="00D76524">
            <w:pPr>
              <w:pStyle w:val="BodyText3"/>
              <w:jc w:val="center"/>
              <w:rPr>
                <w:b w:val="0"/>
                <w:bCs w:val="0"/>
                <w:i w:val="0"/>
                <w:iCs w:val="0"/>
              </w:rPr>
            </w:pPr>
            <w:r w:rsidRPr="00C70013">
              <w:rPr>
                <w:b w:val="0"/>
                <w:bCs w:val="0"/>
                <w:i w:val="0"/>
                <w:iCs w:val="0"/>
              </w:rPr>
              <w:t>100% (1)</w:t>
            </w:r>
          </w:p>
        </w:tc>
        <w:tc>
          <w:tcPr>
            <w:tcW w:w="1323" w:type="dxa"/>
          </w:tcPr>
          <w:p w:rsidR="00BB33D1" w:rsidRPr="002F1F99" w:rsidRDefault="00BB33D1" w:rsidP="00982931">
            <w:pPr>
              <w:jc w:val="center"/>
            </w:pPr>
            <w:r w:rsidRPr="002F1F99">
              <w:t>0</w:t>
            </w:r>
            <w:r>
              <w:t>% (1)</w:t>
            </w:r>
          </w:p>
        </w:tc>
        <w:tc>
          <w:tcPr>
            <w:tcW w:w="1323" w:type="dxa"/>
          </w:tcPr>
          <w:p w:rsidR="00BB33D1" w:rsidRPr="002F1F99" w:rsidRDefault="00BB33D1" w:rsidP="00982931">
            <w:pPr>
              <w:jc w:val="center"/>
            </w:pPr>
            <w:r w:rsidRPr="002F1F99">
              <w:t>0</w:t>
            </w:r>
            <w:r>
              <w:t>% (1)</w:t>
            </w:r>
          </w:p>
        </w:tc>
        <w:tc>
          <w:tcPr>
            <w:tcW w:w="1323" w:type="dxa"/>
            <w:vMerge/>
          </w:tcPr>
          <w:p w:rsidR="00BB33D1" w:rsidRPr="00D76524" w:rsidRDefault="00BB33D1" w:rsidP="00D76524">
            <w:pPr>
              <w:pStyle w:val="BodyText3"/>
              <w:jc w:val="center"/>
              <w:rPr>
                <w:b w:val="0"/>
                <w:bCs w:val="0"/>
                <w:i w:val="0"/>
                <w:iCs w:val="0"/>
              </w:rPr>
            </w:pPr>
          </w:p>
        </w:tc>
        <w:tc>
          <w:tcPr>
            <w:tcW w:w="1323" w:type="dxa"/>
            <w:vMerge/>
          </w:tcPr>
          <w:p w:rsidR="00BB33D1" w:rsidRPr="00E752AD" w:rsidRDefault="00BB33D1" w:rsidP="00982931"/>
        </w:tc>
        <w:tc>
          <w:tcPr>
            <w:tcW w:w="1323" w:type="dxa"/>
          </w:tcPr>
          <w:p w:rsidR="00BB33D1" w:rsidRPr="005C5AFF" w:rsidRDefault="00BB33D1" w:rsidP="00982931">
            <w:r>
              <w:t>10</w:t>
            </w:r>
            <w:r w:rsidRPr="005C5AFF">
              <w:t>0% (1)</w:t>
            </w:r>
          </w:p>
        </w:tc>
        <w:tc>
          <w:tcPr>
            <w:tcW w:w="1323" w:type="dxa"/>
            <w:shd w:val="clear" w:color="auto" w:fill="auto"/>
          </w:tcPr>
          <w:p w:rsidR="00BB33D1" w:rsidRPr="00D76524" w:rsidRDefault="00BB33D1" w:rsidP="00D76524">
            <w:pPr>
              <w:jc w:val="center"/>
            </w:pPr>
            <w:r w:rsidRPr="00C70013">
              <w:t>100% (1)</w:t>
            </w:r>
          </w:p>
        </w:tc>
      </w:tr>
      <w:tr w:rsidR="00BB33D1" w:rsidTr="00982931">
        <w:trPr>
          <w:trHeight w:val="305"/>
        </w:trPr>
        <w:tc>
          <w:tcPr>
            <w:tcW w:w="2421" w:type="dxa"/>
          </w:tcPr>
          <w:p w:rsidR="00BB33D1" w:rsidRPr="001849EE" w:rsidRDefault="00BB33D1" w:rsidP="00D76524">
            <w:pPr>
              <w:pStyle w:val="BodyText3"/>
              <w:jc w:val="center"/>
              <w:rPr>
                <w:b w:val="0"/>
                <w:bCs w:val="0"/>
                <w:i w:val="0"/>
                <w:iCs w:val="0"/>
              </w:rPr>
            </w:pPr>
            <w:r w:rsidRPr="001849EE">
              <w:rPr>
                <w:b w:val="0"/>
                <w:bCs w:val="0"/>
                <w:i w:val="0"/>
                <w:iCs w:val="0"/>
              </w:rPr>
              <w:t>Writing</w:t>
            </w:r>
          </w:p>
        </w:tc>
        <w:tc>
          <w:tcPr>
            <w:tcW w:w="1323" w:type="dxa"/>
          </w:tcPr>
          <w:p w:rsidR="00BB33D1" w:rsidRPr="002F1F99" w:rsidRDefault="00BB33D1" w:rsidP="00982931">
            <w:pPr>
              <w:jc w:val="center"/>
            </w:pPr>
            <w:r w:rsidRPr="002F1F99">
              <w:t>0</w:t>
            </w:r>
            <w:r>
              <w:t>% (1)</w:t>
            </w:r>
          </w:p>
        </w:tc>
        <w:tc>
          <w:tcPr>
            <w:tcW w:w="1323" w:type="dxa"/>
          </w:tcPr>
          <w:p w:rsidR="00BB33D1" w:rsidRPr="00D76524" w:rsidRDefault="00BB33D1" w:rsidP="00D76524">
            <w:pPr>
              <w:pStyle w:val="BodyText3"/>
              <w:jc w:val="center"/>
              <w:rPr>
                <w:b w:val="0"/>
                <w:bCs w:val="0"/>
                <w:i w:val="0"/>
                <w:iCs w:val="0"/>
              </w:rPr>
            </w:pPr>
            <w:r w:rsidRPr="004B1571">
              <w:rPr>
                <w:b w:val="0"/>
                <w:bCs w:val="0"/>
                <w:i w:val="0"/>
                <w:iCs w:val="0"/>
              </w:rPr>
              <w:t>50% (1)</w:t>
            </w:r>
          </w:p>
        </w:tc>
        <w:tc>
          <w:tcPr>
            <w:tcW w:w="1323" w:type="dxa"/>
          </w:tcPr>
          <w:p w:rsidR="00BB33D1" w:rsidRPr="00D76524" w:rsidRDefault="00BB33D1" w:rsidP="00D76524">
            <w:pPr>
              <w:pStyle w:val="BodyText3"/>
              <w:jc w:val="center"/>
              <w:rPr>
                <w:b w:val="0"/>
                <w:bCs w:val="0"/>
                <w:i w:val="0"/>
                <w:iCs w:val="0"/>
              </w:rPr>
            </w:pPr>
            <w:r w:rsidRPr="00C70013">
              <w:rPr>
                <w:b w:val="0"/>
                <w:bCs w:val="0"/>
                <w:i w:val="0"/>
                <w:iCs w:val="0"/>
              </w:rPr>
              <w:t>100% (</w:t>
            </w:r>
            <w:r>
              <w:rPr>
                <w:b w:val="0"/>
                <w:bCs w:val="0"/>
                <w:i w:val="0"/>
                <w:iCs w:val="0"/>
              </w:rPr>
              <w:t>1)</w:t>
            </w:r>
          </w:p>
        </w:tc>
        <w:tc>
          <w:tcPr>
            <w:tcW w:w="1323" w:type="dxa"/>
          </w:tcPr>
          <w:p w:rsidR="00BB33D1" w:rsidRPr="002F1F99" w:rsidRDefault="00BB33D1" w:rsidP="00982931">
            <w:pPr>
              <w:jc w:val="center"/>
            </w:pPr>
            <w:r w:rsidRPr="002F1F99">
              <w:t>0</w:t>
            </w:r>
            <w:r>
              <w:t>% (1)</w:t>
            </w:r>
          </w:p>
        </w:tc>
        <w:tc>
          <w:tcPr>
            <w:tcW w:w="1323" w:type="dxa"/>
          </w:tcPr>
          <w:p w:rsidR="00BB33D1" w:rsidRPr="002F1F99" w:rsidRDefault="00BB33D1" w:rsidP="00982931">
            <w:pPr>
              <w:jc w:val="center"/>
            </w:pPr>
            <w:r w:rsidRPr="002F1F99">
              <w:t>0</w:t>
            </w:r>
            <w:r>
              <w:t>% (1)</w:t>
            </w:r>
          </w:p>
        </w:tc>
        <w:tc>
          <w:tcPr>
            <w:tcW w:w="1323" w:type="dxa"/>
            <w:vMerge/>
          </w:tcPr>
          <w:p w:rsidR="00BB33D1" w:rsidRPr="00D76524" w:rsidRDefault="00BB33D1" w:rsidP="00D76524">
            <w:pPr>
              <w:pStyle w:val="BodyText3"/>
              <w:jc w:val="center"/>
              <w:rPr>
                <w:b w:val="0"/>
                <w:bCs w:val="0"/>
                <w:i w:val="0"/>
                <w:iCs w:val="0"/>
              </w:rPr>
            </w:pPr>
          </w:p>
        </w:tc>
        <w:tc>
          <w:tcPr>
            <w:tcW w:w="1323" w:type="dxa"/>
            <w:vMerge/>
          </w:tcPr>
          <w:p w:rsidR="00BB33D1" w:rsidRPr="00E752AD" w:rsidRDefault="00BB33D1" w:rsidP="00982931"/>
        </w:tc>
        <w:tc>
          <w:tcPr>
            <w:tcW w:w="1323" w:type="dxa"/>
          </w:tcPr>
          <w:p w:rsidR="00BB33D1" w:rsidRPr="005C5AFF" w:rsidRDefault="00BB33D1" w:rsidP="00982931">
            <w:r>
              <w:t>10</w:t>
            </w:r>
            <w:r w:rsidRPr="005C5AFF">
              <w:t>0% (1)</w:t>
            </w:r>
          </w:p>
        </w:tc>
        <w:tc>
          <w:tcPr>
            <w:tcW w:w="1323" w:type="dxa"/>
            <w:shd w:val="clear" w:color="auto" w:fill="auto"/>
          </w:tcPr>
          <w:p w:rsidR="00BB33D1" w:rsidRPr="00D76524" w:rsidRDefault="00BB33D1" w:rsidP="00D76524">
            <w:pPr>
              <w:jc w:val="center"/>
            </w:pPr>
            <w:r w:rsidRPr="00C70013">
              <w:t>100% (1)</w:t>
            </w:r>
          </w:p>
        </w:tc>
      </w:tr>
      <w:tr w:rsidR="00BB33D1" w:rsidTr="00982931">
        <w:tc>
          <w:tcPr>
            <w:tcW w:w="2421" w:type="dxa"/>
          </w:tcPr>
          <w:p w:rsidR="00BB33D1" w:rsidRPr="001849EE" w:rsidRDefault="00BB33D1" w:rsidP="00D76524">
            <w:pPr>
              <w:pStyle w:val="BodyText3"/>
              <w:jc w:val="center"/>
              <w:rPr>
                <w:b w:val="0"/>
                <w:bCs w:val="0"/>
                <w:i w:val="0"/>
                <w:iCs w:val="0"/>
              </w:rPr>
            </w:pPr>
            <w:r w:rsidRPr="001849EE">
              <w:rPr>
                <w:b w:val="0"/>
                <w:bCs w:val="0"/>
                <w:i w:val="0"/>
                <w:iCs w:val="0"/>
              </w:rPr>
              <w:t>Number</w:t>
            </w:r>
          </w:p>
        </w:tc>
        <w:tc>
          <w:tcPr>
            <w:tcW w:w="1323" w:type="dxa"/>
          </w:tcPr>
          <w:p w:rsidR="00BB33D1" w:rsidRPr="002F1F99" w:rsidRDefault="00BB33D1" w:rsidP="00982931">
            <w:pPr>
              <w:jc w:val="center"/>
            </w:pPr>
            <w:r w:rsidRPr="002F1F99">
              <w:t>0</w:t>
            </w:r>
            <w:r>
              <w:t>% (1)</w:t>
            </w:r>
          </w:p>
        </w:tc>
        <w:tc>
          <w:tcPr>
            <w:tcW w:w="1323" w:type="dxa"/>
          </w:tcPr>
          <w:p w:rsidR="00BB33D1" w:rsidRPr="00D76524" w:rsidRDefault="00BB33D1" w:rsidP="00D76524">
            <w:pPr>
              <w:pStyle w:val="BodyText3"/>
              <w:jc w:val="center"/>
              <w:rPr>
                <w:b w:val="0"/>
                <w:bCs w:val="0"/>
                <w:i w:val="0"/>
                <w:iCs w:val="0"/>
              </w:rPr>
            </w:pPr>
            <w:r w:rsidRPr="004B1571">
              <w:rPr>
                <w:b w:val="0"/>
                <w:bCs w:val="0"/>
                <w:i w:val="0"/>
                <w:iCs w:val="0"/>
              </w:rPr>
              <w:t>50% (1)</w:t>
            </w:r>
          </w:p>
        </w:tc>
        <w:tc>
          <w:tcPr>
            <w:tcW w:w="1323" w:type="dxa"/>
          </w:tcPr>
          <w:p w:rsidR="00BB33D1" w:rsidRPr="00D76524" w:rsidRDefault="00BB33D1" w:rsidP="00D76524">
            <w:pPr>
              <w:pStyle w:val="BodyText3"/>
              <w:jc w:val="center"/>
              <w:rPr>
                <w:b w:val="0"/>
                <w:bCs w:val="0"/>
                <w:i w:val="0"/>
                <w:iCs w:val="0"/>
              </w:rPr>
            </w:pPr>
            <w:r w:rsidRPr="00C70013">
              <w:rPr>
                <w:b w:val="0"/>
                <w:bCs w:val="0"/>
                <w:i w:val="0"/>
                <w:iCs w:val="0"/>
              </w:rPr>
              <w:t>100% (</w:t>
            </w:r>
            <w:r>
              <w:rPr>
                <w:b w:val="0"/>
                <w:bCs w:val="0"/>
                <w:i w:val="0"/>
                <w:iCs w:val="0"/>
              </w:rPr>
              <w:t>1)</w:t>
            </w:r>
          </w:p>
        </w:tc>
        <w:tc>
          <w:tcPr>
            <w:tcW w:w="1323" w:type="dxa"/>
          </w:tcPr>
          <w:p w:rsidR="00BB33D1" w:rsidRPr="002F1F99" w:rsidRDefault="00BB33D1" w:rsidP="00982931">
            <w:pPr>
              <w:jc w:val="center"/>
            </w:pPr>
            <w:r w:rsidRPr="002F1F99">
              <w:t>0</w:t>
            </w:r>
            <w:r>
              <w:t>% (1)</w:t>
            </w:r>
          </w:p>
        </w:tc>
        <w:tc>
          <w:tcPr>
            <w:tcW w:w="1323" w:type="dxa"/>
          </w:tcPr>
          <w:p w:rsidR="00BB33D1" w:rsidRPr="002F1F99" w:rsidRDefault="00BB33D1" w:rsidP="00982931">
            <w:pPr>
              <w:jc w:val="center"/>
            </w:pPr>
            <w:r w:rsidRPr="002F1F99">
              <w:t>0</w:t>
            </w:r>
            <w:r>
              <w:t>% (1)</w:t>
            </w:r>
          </w:p>
        </w:tc>
        <w:tc>
          <w:tcPr>
            <w:tcW w:w="1323" w:type="dxa"/>
            <w:vMerge/>
          </w:tcPr>
          <w:p w:rsidR="00BB33D1" w:rsidRPr="00D76524" w:rsidRDefault="00BB33D1" w:rsidP="00D76524">
            <w:pPr>
              <w:pStyle w:val="BodyText3"/>
              <w:jc w:val="center"/>
              <w:rPr>
                <w:b w:val="0"/>
                <w:bCs w:val="0"/>
                <w:i w:val="0"/>
                <w:iCs w:val="0"/>
              </w:rPr>
            </w:pPr>
          </w:p>
        </w:tc>
        <w:tc>
          <w:tcPr>
            <w:tcW w:w="1323" w:type="dxa"/>
            <w:vMerge/>
          </w:tcPr>
          <w:p w:rsidR="00BB33D1" w:rsidRPr="00E752AD" w:rsidRDefault="00BB33D1" w:rsidP="00982931"/>
        </w:tc>
        <w:tc>
          <w:tcPr>
            <w:tcW w:w="1323" w:type="dxa"/>
          </w:tcPr>
          <w:p w:rsidR="00BB33D1" w:rsidRPr="005C5AFF" w:rsidRDefault="00BB33D1" w:rsidP="00982931">
            <w:r>
              <w:t>10</w:t>
            </w:r>
            <w:r w:rsidRPr="005C5AFF">
              <w:t>0% (1)</w:t>
            </w:r>
          </w:p>
        </w:tc>
        <w:tc>
          <w:tcPr>
            <w:tcW w:w="1323" w:type="dxa"/>
            <w:shd w:val="clear" w:color="auto" w:fill="auto"/>
          </w:tcPr>
          <w:p w:rsidR="00BB33D1" w:rsidRPr="00D76524" w:rsidRDefault="00BB33D1" w:rsidP="00D76524">
            <w:pPr>
              <w:jc w:val="center"/>
            </w:pPr>
            <w:r w:rsidRPr="00C70013">
              <w:t>100% (1)</w:t>
            </w:r>
          </w:p>
        </w:tc>
      </w:tr>
      <w:tr w:rsidR="00BB33D1" w:rsidTr="00982931">
        <w:tc>
          <w:tcPr>
            <w:tcW w:w="2421" w:type="dxa"/>
          </w:tcPr>
          <w:p w:rsidR="00BB33D1" w:rsidRPr="001849EE" w:rsidRDefault="00BB33D1" w:rsidP="00D76524">
            <w:pPr>
              <w:pStyle w:val="BodyText3"/>
              <w:jc w:val="center"/>
              <w:rPr>
                <w:b w:val="0"/>
                <w:bCs w:val="0"/>
                <w:i w:val="0"/>
                <w:iCs w:val="0"/>
              </w:rPr>
            </w:pPr>
            <w:r w:rsidRPr="001849EE">
              <w:rPr>
                <w:b w:val="0"/>
                <w:bCs w:val="0"/>
                <w:i w:val="0"/>
                <w:iCs w:val="0"/>
              </w:rPr>
              <w:t>Data handling</w:t>
            </w:r>
          </w:p>
        </w:tc>
        <w:tc>
          <w:tcPr>
            <w:tcW w:w="1323" w:type="dxa"/>
          </w:tcPr>
          <w:p w:rsidR="00BB33D1" w:rsidRPr="002F1F99" w:rsidRDefault="00BB33D1" w:rsidP="00982931">
            <w:pPr>
              <w:jc w:val="center"/>
            </w:pPr>
            <w:r w:rsidRPr="002F1F99">
              <w:t>0</w:t>
            </w:r>
            <w:r>
              <w:t>% (1)</w:t>
            </w:r>
          </w:p>
        </w:tc>
        <w:tc>
          <w:tcPr>
            <w:tcW w:w="1323" w:type="dxa"/>
          </w:tcPr>
          <w:p w:rsidR="00BB33D1" w:rsidRPr="00D76524" w:rsidRDefault="00BB33D1" w:rsidP="00D76524">
            <w:pPr>
              <w:pStyle w:val="BodyText3"/>
              <w:jc w:val="center"/>
              <w:rPr>
                <w:b w:val="0"/>
                <w:bCs w:val="0"/>
                <w:i w:val="0"/>
                <w:iCs w:val="0"/>
              </w:rPr>
            </w:pPr>
            <w:r w:rsidRPr="004B1571">
              <w:rPr>
                <w:b w:val="0"/>
                <w:bCs w:val="0"/>
                <w:i w:val="0"/>
                <w:iCs w:val="0"/>
              </w:rPr>
              <w:t>50% (1)</w:t>
            </w:r>
          </w:p>
        </w:tc>
        <w:tc>
          <w:tcPr>
            <w:tcW w:w="1323" w:type="dxa"/>
          </w:tcPr>
          <w:p w:rsidR="00BB33D1" w:rsidRPr="00D76524" w:rsidRDefault="00BB33D1" w:rsidP="00D76524">
            <w:pPr>
              <w:pStyle w:val="BodyText3"/>
              <w:jc w:val="center"/>
              <w:rPr>
                <w:b w:val="0"/>
                <w:bCs w:val="0"/>
                <w:i w:val="0"/>
                <w:iCs w:val="0"/>
              </w:rPr>
            </w:pPr>
            <w:r w:rsidRPr="00C70013">
              <w:rPr>
                <w:b w:val="0"/>
                <w:bCs w:val="0"/>
                <w:i w:val="0"/>
                <w:iCs w:val="0"/>
              </w:rPr>
              <w:t>100% (</w:t>
            </w:r>
            <w:r>
              <w:rPr>
                <w:b w:val="0"/>
                <w:bCs w:val="0"/>
                <w:i w:val="0"/>
                <w:iCs w:val="0"/>
              </w:rPr>
              <w:t>1)</w:t>
            </w:r>
          </w:p>
        </w:tc>
        <w:tc>
          <w:tcPr>
            <w:tcW w:w="1323" w:type="dxa"/>
          </w:tcPr>
          <w:p w:rsidR="00BB33D1" w:rsidRPr="002F1F99" w:rsidRDefault="00BB33D1" w:rsidP="00982931">
            <w:pPr>
              <w:jc w:val="center"/>
            </w:pPr>
            <w:r w:rsidRPr="002F1F99">
              <w:t>0</w:t>
            </w:r>
            <w:r>
              <w:t>% (1)</w:t>
            </w:r>
          </w:p>
        </w:tc>
        <w:tc>
          <w:tcPr>
            <w:tcW w:w="1323" w:type="dxa"/>
          </w:tcPr>
          <w:p w:rsidR="00BB33D1" w:rsidRPr="002F1F99" w:rsidRDefault="00BB33D1" w:rsidP="00982931">
            <w:pPr>
              <w:jc w:val="center"/>
            </w:pPr>
            <w:r w:rsidRPr="002F1F99">
              <w:t>0</w:t>
            </w:r>
            <w:r>
              <w:t>% (1)</w:t>
            </w:r>
          </w:p>
        </w:tc>
        <w:tc>
          <w:tcPr>
            <w:tcW w:w="1323" w:type="dxa"/>
            <w:vMerge/>
          </w:tcPr>
          <w:p w:rsidR="00BB33D1" w:rsidRPr="00D76524" w:rsidRDefault="00BB33D1" w:rsidP="00D76524">
            <w:pPr>
              <w:pStyle w:val="BodyText3"/>
              <w:jc w:val="center"/>
              <w:rPr>
                <w:b w:val="0"/>
                <w:bCs w:val="0"/>
                <w:i w:val="0"/>
                <w:iCs w:val="0"/>
              </w:rPr>
            </w:pPr>
          </w:p>
        </w:tc>
        <w:tc>
          <w:tcPr>
            <w:tcW w:w="1323" w:type="dxa"/>
            <w:vMerge/>
          </w:tcPr>
          <w:p w:rsidR="00BB33D1" w:rsidRPr="00E752AD" w:rsidRDefault="00BB33D1" w:rsidP="00982931"/>
        </w:tc>
        <w:tc>
          <w:tcPr>
            <w:tcW w:w="1323" w:type="dxa"/>
          </w:tcPr>
          <w:p w:rsidR="00BB33D1" w:rsidRPr="005C5AFF" w:rsidRDefault="00BB33D1" w:rsidP="00982931">
            <w:r>
              <w:t>10</w:t>
            </w:r>
            <w:r w:rsidRPr="005C5AFF">
              <w:t>0% (1)</w:t>
            </w:r>
          </w:p>
        </w:tc>
        <w:tc>
          <w:tcPr>
            <w:tcW w:w="1323" w:type="dxa"/>
            <w:shd w:val="clear" w:color="auto" w:fill="auto"/>
          </w:tcPr>
          <w:p w:rsidR="00BB33D1" w:rsidRPr="00D76524" w:rsidRDefault="00BB33D1" w:rsidP="00D76524">
            <w:pPr>
              <w:jc w:val="center"/>
            </w:pPr>
            <w:r w:rsidRPr="00C70013">
              <w:t>100% (1)</w:t>
            </w:r>
          </w:p>
        </w:tc>
      </w:tr>
      <w:tr w:rsidR="00BB33D1" w:rsidTr="00982931">
        <w:tc>
          <w:tcPr>
            <w:tcW w:w="2421" w:type="dxa"/>
          </w:tcPr>
          <w:p w:rsidR="00BB33D1" w:rsidRPr="001849EE" w:rsidRDefault="00BB33D1" w:rsidP="00D76524">
            <w:pPr>
              <w:pStyle w:val="BodyText3"/>
              <w:jc w:val="center"/>
              <w:rPr>
                <w:b w:val="0"/>
                <w:bCs w:val="0"/>
                <w:i w:val="0"/>
                <w:iCs w:val="0"/>
              </w:rPr>
            </w:pPr>
            <w:r w:rsidRPr="001849EE">
              <w:rPr>
                <w:b w:val="0"/>
                <w:bCs w:val="0"/>
                <w:i w:val="0"/>
                <w:iCs w:val="0"/>
              </w:rPr>
              <w:t>Shape</w:t>
            </w:r>
          </w:p>
        </w:tc>
        <w:tc>
          <w:tcPr>
            <w:tcW w:w="1323" w:type="dxa"/>
          </w:tcPr>
          <w:p w:rsidR="00BB33D1" w:rsidRDefault="00BB33D1" w:rsidP="00982931">
            <w:pPr>
              <w:jc w:val="center"/>
            </w:pPr>
            <w:r w:rsidRPr="002F1F99">
              <w:t>0</w:t>
            </w:r>
            <w:r>
              <w:t>% (1)</w:t>
            </w:r>
          </w:p>
        </w:tc>
        <w:tc>
          <w:tcPr>
            <w:tcW w:w="1323" w:type="dxa"/>
          </w:tcPr>
          <w:p w:rsidR="00BB33D1" w:rsidRPr="00D76524" w:rsidRDefault="00BB33D1" w:rsidP="00D76524">
            <w:pPr>
              <w:pStyle w:val="BodyText3"/>
              <w:jc w:val="center"/>
              <w:rPr>
                <w:b w:val="0"/>
                <w:bCs w:val="0"/>
                <w:i w:val="0"/>
                <w:iCs w:val="0"/>
              </w:rPr>
            </w:pPr>
            <w:r w:rsidRPr="004B1571">
              <w:rPr>
                <w:b w:val="0"/>
                <w:bCs w:val="0"/>
                <w:i w:val="0"/>
                <w:iCs w:val="0"/>
              </w:rPr>
              <w:t>50% (1)</w:t>
            </w:r>
          </w:p>
        </w:tc>
        <w:tc>
          <w:tcPr>
            <w:tcW w:w="1323" w:type="dxa"/>
          </w:tcPr>
          <w:p w:rsidR="00BB33D1" w:rsidRPr="00D76524" w:rsidRDefault="00BB33D1" w:rsidP="00D76524">
            <w:pPr>
              <w:pStyle w:val="BodyText3"/>
              <w:jc w:val="center"/>
              <w:rPr>
                <w:b w:val="0"/>
                <w:bCs w:val="0"/>
                <w:i w:val="0"/>
                <w:iCs w:val="0"/>
              </w:rPr>
            </w:pPr>
            <w:r w:rsidRPr="00C70013">
              <w:rPr>
                <w:b w:val="0"/>
                <w:bCs w:val="0"/>
                <w:i w:val="0"/>
                <w:iCs w:val="0"/>
              </w:rPr>
              <w:t>100% (</w:t>
            </w:r>
            <w:r>
              <w:rPr>
                <w:b w:val="0"/>
                <w:bCs w:val="0"/>
                <w:i w:val="0"/>
                <w:iCs w:val="0"/>
              </w:rPr>
              <w:t>1)</w:t>
            </w:r>
          </w:p>
        </w:tc>
        <w:tc>
          <w:tcPr>
            <w:tcW w:w="1323" w:type="dxa"/>
          </w:tcPr>
          <w:p w:rsidR="00BB33D1" w:rsidRDefault="00BB33D1" w:rsidP="00982931">
            <w:pPr>
              <w:jc w:val="center"/>
            </w:pPr>
            <w:r w:rsidRPr="002F1F99">
              <w:t>0</w:t>
            </w:r>
            <w:r>
              <w:t>% (1)</w:t>
            </w:r>
          </w:p>
        </w:tc>
        <w:tc>
          <w:tcPr>
            <w:tcW w:w="1323" w:type="dxa"/>
          </w:tcPr>
          <w:p w:rsidR="00BB33D1" w:rsidRDefault="00BB33D1" w:rsidP="00982931">
            <w:pPr>
              <w:jc w:val="center"/>
            </w:pPr>
            <w:r w:rsidRPr="002F1F99">
              <w:t>0</w:t>
            </w:r>
            <w:r>
              <w:t>% (1)</w:t>
            </w:r>
          </w:p>
        </w:tc>
        <w:tc>
          <w:tcPr>
            <w:tcW w:w="1323" w:type="dxa"/>
            <w:vMerge/>
          </w:tcPr>
          <w:p w:rsidR="00BB33D1" w:rsidRPr="00D76524" w:rsidRDefault="00BB33D1" w:rsidP="00D76524">
            <w:pPr>
              <w:pStyle w:val="BodyText3"/>
              <w:jc w:val="center"/>
              <w:rPr>
                <w:b w:val="0"/>
                <w:bCs w:val="0"/>
                <w:i w:val="0"/>
                <w:iCs w:val="0"/>
              </w:rPr>
            </w:pPr>
          </w:p>
        </w:tc>
        <w:tc>
          <w:tcPr>
            <w:tcW w:w="1323" w:type="dxa"/>
            <w:vMerge/>
          </w:tcPr>
          <w:p w:rsidR="00BB33D1" w:rsidRDefault="00BB33D1" w:rsidP="00982931"/>
        </w:tc>
        <w:tc>
          <w:tcPr>
            <w:tcW w:w="1323" w:type="dxa"/>
          </w:tcPr>
          <w:p w:rsidR="00BB33D1" w:rsidRDefault="00BB33D1" w:rsidP="00982931">
            <w:r>
              <w:t>10</w:t>
            </w:r>
            <w:r w:rsidRPr="005C5AFF">
              <w:t>0% (1)</w:t>
            </w:r>
          </w:p>
        </w:tc>
        <w:tc>
          <w:tcPr>
            <w:tcW w:w="1323" w:type="dxa"/>
            <w:shd w:val="clear" w:color="auto" w:fill="auto"/>
          </w:tcPr>
          <w:p w:rsidR="00BB33D1" w:rsidRPr="00D76524" w:rsidRDefault="00BB33D1" w:rsidP="00D76524">
            <w:pPr>
              <w:jc w:val="center"/>
            </w:pPr>
            <w:r w:rsidRPr="00C70013">
              <w:t>100% (1)</w:t>
            </w:r>
          </w:p>
        </w:tc>
      </w:tr>
      <w:tr w:rsidR="00D76524" w:rsidRPr="001849EE" w:rsidTr="00D455F1">
        <w:trPr>
          <w:trHeight w:val="516"/>
        </w:trPr>
        <w:tc>
          <w:tcPr>
            <w:tcW w:w="2421" w:type="dxa"/>
            <w:vMerge w:val="restart"/>
            <w:shd w:val="clear" w:color="auto" w:fill="FFC000"/>
          </w:tcPr>
          <w:p w:rsidR="00D76524" w:rsidRPr="001849EE" w:rsidRDefault="00D76524" w:rsidP="00D76524">
            <w:pPr>
              <w:pStyle w:val="BodyText3"/>
              <w:jc w:val="center"/>
              <w:rPr>
                <w:b w:val="0"/>
                <w:bCs w:val="0"/>
                <w:i w:val="0"/>
                <w:iCs w:val="0"/>
              </w:rPr>
            </w:pPr>
          </w:p>
          <w:p w:rsidR="00D76524" w:rsidRPr="001849EE" w:rsidRDefault="00D76524" w:rsidP="00D76524">
            <w:pPr>
              <w:pStyle w:val="BodyText3"/>
              <w:jc w:val="center"/>
              <w:rPr>
                <w:b w:val="0"/>
                <w:bCs w:val="0"/>
                <w:i w:val="0"/>
                <w:iCs w:val="0"/>
              </w:rPr>
            </w:pPr>
            <w:r w:rsidRPr="001849EE">
              <w:rPr>
                <w:b w:val="0"/>
                <w:bCs w:val="0"/>
                <w:i w:val="0"/>
                <w:iCs w:val="0"/>
              </w:rPr>
              <w:t>Curricular area</w:t>
            </w:r>
          </w:p>
        </w:tc>
        <w:tc>
          <w:tcPr>
            <w:tcW w:w="3969" w:type="dxa"/>
            <w:gridSpan w:val="3"/>
            <w:shd w:val="clear" w:color="auto" w:fill="FFC000"/>
          </w:tcPr>
          <w:p w:rsidR="00D76524" w:rsidRPr="00D76524" w:rsidRDefault="00D76524" w:rsidP="00D76524">
            <w:pPr>
              <w:pStyle w:val="BodyText3"/>
              <w:jc w:val="center"/>
              <w:rPr>
                <w:b w:val="0"/>
                <w:bCs w:val="0"/>
                <w:i w:val="0"/>
                <w:iCs w:val="0"/>
              </w:rPr>
            </w:pPr>
            <w:r w:rsidRPr="00D76524">
              <w:rPr>
                <w:b w:val="0"/>
                <w:bCs w:val="0"/>
                <w:i w:val="0"/>
                <w:iCs w:val="0"/>
              </w:rPr>
              <w:t xml:space="preserve">% P7 achieving </w:t>
            </w:r>
            <w:r w:rsidR="00BB33D1">
              <w:rPr>
                <w:b w:val="0"/>
                <w:bCs w:val="0"/>
                <w:i w:val="0"/>
                <w:iCs w:val="0"/>
              </w:rPr>
              <w:t>Second</w:t>
            </w:r>
            <w:r w:rsidRPr="00D76524">
              <w:rPr>
                <w:b w:val="0"/>
                <w:bCs w:val="0"/>
                <w:i w:val="0"/>
                <w:iCs w:val="0"/>
              </w:rPr>
              <w:t xml:space="preserve"> Level</w:t>
            </w:r>
          </w:p>
        </w:tc>
        <w:tc>
          <w:tcPr>
            <w:tcW w:w="3969" w:type="dxa"/>
            <w:gridSpan w:val="3"/>
            <w:shd w:val="clear" w:color="auto" w:fill="92D050"/>
          </w:tcPr>
          <w:p w:rsidR="00D76524" w:rsidRPr="00D76524" w:rsidRDefault="00D76524" w:rsidP="00D76524">
            <w:pPr>
              <w:pStyle w:val="BodyText3"/>
              <w:tabs>
                <w:tab w:val="left" w:pos="255"/>
                <w:tab w:val="center" w:pos="1876"/>
              </w:tabs>
              <w:jc w:val="center"/>
              <w:rPr>
                <w:b w:val="0"/>
                <w:bCs w:val="0"/>
                <w:i w:val="0"/>
                <w:iCs w:val="0"/>
              </w:rPr>
            </w:pPr>
            <w:r w:rsidRPr="00D76524">
              <w:rPr>
                <w:b w:val="0"/>
                <w:bCs w:val="0"/>
                <w:i w:val="0"/>
                <w:iCs w:val="0"/>
              </w:rPr>
              <w:t xml:space="preserve">% P7 boys achieving </w:t>
            </w:r>
            <w:r w:rsidR="00BB33D1">
              <w:rPr>
                <w:b w:val="0"/>
                <w:bCs w:val="0"/>
                <w:i w:val="0"/>
                <w:iCs w:val="0"/>
              </w:rPr>
              <w:t>Second</w:t>
            </w:r>
            <w:r w:rsidRPr="00D76524">
              <w:rPr>
                <w:b w:val="0"/>
                <w:bCs w:val="0"/>
                <w:i w:val="0"/>
                <w:iCs w:val="0"/>
              </w:rPr>
              <w:t xml:space="preserve"> Level</w:t>
            </w:r>
          </w:p>
        </w:tc>
        <w:tc>
          <w:tcPr>
            <w:tcW w:w="3969" w:type="dxa"/>
            <w:gridSpan w:val="3"/>
            <w:shd w:val="clear" w:color="auto" w:fill="FFFF00"/>
          </w:tcPr>
          <w:p w:rsidR="00D76524" w:rsidRPr="00D76524" w:rsidRDefault="00D76524" w:rsidP="00D76524">
            <w:pPr>
              <w:pStyle w:val="BodyText3"/>
              <w:tabs>
                <w:tab w:val="left" w:pos="255"/>
                <w:tab w:val="center" w:pos="1876"/>
              </w:tabs>
              <w:jc w:val="center"/>
              <w:rPr>
                <w:b w:val="0"/>
                <w:bCs w:val="0"/>
                <w:i w:val="0"/>
                <w:iCs w:val="0"/>
              </w:rPr>
            </w:pPr>
            <w:r w:rsidRPr="00D76524">
              <w:rPr>
                <w:b w:val="0"/>
                <w:bCs w:val="0"/>
                <w:i w:val="0"/>
                <w:iCs w:val="0"/>
              </w:rPr>
              <w:t xml:space="preserve">% P7 girls achieving </w:t>
            </w:r>
            <w:r w:rsidR="00BB33D1">
              <w:rPr>
                <w:b w:val="0"/>
                <w:bCs w:val="0"/>
                <w:i w:val="0"/>
                <w:iCs w:val="0"/>
              </w:rPr>
              <w:t>Second</w:t>
            </w:r>
            <w:r w:rsidRPr="00D76524">
              <w:rPr>
                <w:b w:val="0"/>
                <w:bCs w:val="0"/>
                <w:i w:val="0"/>
                <w:iCs w:val="0"/>
              </w:rPr>
              <w:t xml:space="preserve"> Level</w:t>
            </w:r>
          </w:p>
        </w:tc>
      </w:tr>
      <w:tr w:rsidR="00D76524" w:rsidRPr="001849EE" w:rsidTr="00D455F1">
        <w:tc>
          <w:tcPr>
            <w:tcW w:w="2421" w:type="dxa"/>
            <w:vMerge/>
          </w:tcPr>
          <w:p w:rsidR="00D76524" w:rsidRPr="001849EE" w:rsidRDefault="00D76524" w:rsidP="00D76524">
            <w:pPr>
              <w:pStyle w:val="BodyText3"/>
              <w:jc w:val="center"/>
              <w:rPr>
                <w:b w:val="0"/>
                <w:bCs w:val="0"/>
                <w:i w:val="0"/>
                <w:iCs w:val="0"/>
              </w:rPr>
            </w:pPr>
          </w:p>
        </w:tc>
        <w:tc>
          <w:tcPr>
            <w:tcW w:w="1323" w:type="dxa"/>
            <w:shd w:val="clear" w:color="auto" w:fill="FFC000"/>
          </w:tcPr>
          <w:p w:rsidR="00D76524" w:rsidRPr="00D76524" w:rsidRDefault="00D76524" w:rsidP="00D76524">
            <w:pPr>
              <w:pStyle w:val="BodyText3"/>
              <w:jc w:val="center"/>
              <w:rPr>
                <w:b w:val="0"/>
                <w:bCs w:val="0"/>
                <w:i w:val="0"/>
                <w:iCs w:val="0"/>
              </w:rPr>
            </w:pPr>
            <w:r w:rsidRPr="00D76524">
              <w:rPr>
                <w:b w:val="0"/>
                <w:bCs w:val="0"/>
                <w:i w:val="0"/>
                <w:iCs w:val="0"/>
              </w:rPr>
              <w:t>20</w:t>
            </w:r>
            <w:r w:rsidR="00552FB2">
              <w:rPr>
                <w:b w:val="0"/>
                <w:bCs w:val="0"/>
                <w:i w:val="0"/>
                <w:iCs w:val="0"/>
              </w:rPr>
              <w:t>14/</w:t>
            </w:r>
            <w:r w:rsidRPr="00D76524">
              <w:rPr>
                <w:b w:val="0"/>
                <w:bCs w:val="0"/>
                <w:i w:val="0"/>
                <w:iCs w:val="0"/>
              </w:rPr>
              <w:t>15</w:t>
            </w:r>
          </w:p>
        </w:tc>
        <w:tc>
          <w:tcPr>
            <w:tcW w:w="1323" w:type="dxa"/>
            <w:shd w:val="clear" w:color="auto" w:fill="FFC000"/>
          </w:tcPr>
          <w:p w:rsidR="00D76524" w:rsidRPr="00D76524" w:rsidRDefault="00D76524" w:rsidP="00D76524">
            <w:pPr>
              <w:pStyle w:val="BodyText3"/>
              <w:jc w:val="center"/>
              <w:rPr>
                <w:b w:val="0"/>
                <w:bCs w:val="0"/>
                <w:i w:val="0"/>
                <w:iCs w:val="0"/>
              </w:rPr>
            </w:pPr>
            <w:r w:rsidRPr="00D76524">
              <w:rPr>
                <w:b w:val="0"/>
                <w:bCs w:val="0"/>
                <w:i w:val="0"/>
                <w:iCs w:val="0"/>
              </w:rPr>
              <w:t>20</w:t>
            </w:r>
            <w:r w:rsidR="00552FB2">
              <w:rPr>
                <w:b w:val="0"/>
                <w:bCs w:val="0"/>
                <w:i w:val="0"/>
                <w:iCs w:val="0"/>
              </w:rPr>
              <w:t>15/</w:t>
            </w:r>
            <w:r w:rsidRPr="00D76524">
              <w:rPr>
                <w:b w:val="0"/>
                <w:bCs w:val="0"/>
                <w:i w:val="0"/>
                <w:iCs w:val="0"/>
              </w:rPr>
              <w:t>16</w:t>
            </w:r>
          </w:p>
        </w:tc>
        <w:tc>
          <w:tcPr>
            <w:tcW w:w="1323" w:type="dxa"/>
            <w:shd w:val="clear" w:color="auto" w:fill="FFC000"/>
          </w:tcPr>
          <w:p w:rsidR="00D76524" w:rsidRPr="00D76524" w:rsidRDefault="00D76524" w:rsidP="00D76524">
            <w:pPr>
              <w:pStyle w:val="BodyText3"/>
              <w:jc w:val="center"/>
              <w:rPr>
                <w:b w:val="0"/>
                <w:bCs w:val="0"/>
                <w:i w:val="0"/>
                <w:iCs w:val="0"/>
              </w:rPr>
            </w:pPr>
            <w:r w:rsidRPr="00D76524">
              <w:rPr>
                <w:b w:val="0"/>
                <w:bCs w:val="0"/>
                <w:i w:val="0"/>
                <w:iCs w:val="0"/>
              </w:rPr>
              <w:t>20</w:t>
            </w:r>
            <w:r w:rsidR="00552FB2">
              <w:rPr>
                <w:b w:val="0"/>
                <w:bCs w:val="0"/>
                <w:i w:val="0"/>
                <w:iCs w:val="0"/>
              </w:rPr>
              <w:t>16/</w:t>
            </w:r>
            <w:r w:rsidRPr="00D76524">
              <w:rPr>
                <w:b w:val="0"/>
                <w:bCs w:val="0"/>
                <w:i w:val="0"/>
                <w:iCs w:val="0"/>
              </w:rPr>
              <w:t>17</w:t>
            </w:r>
          </w:p>
        </w:tc>
        <w:tc>
          <w:tcPr>
            <w:tcW w:w="1323" w:type="dxa"/>
            <w:shd w:val="clear" w:color="auto" w:fill="92D050"/>
          </w:tcPr>
          <w:p w:rsidR="00D76524" w:rsidRPr="00D76524" w:rsidRDefault="00D76524" w:rsidP="00D76524">
            <w:pPr>
              <w:pStyle w:val="BodyText3"/>
              <w:jc w:val="center"/>
              <w:rPr>
                <w:b w:val="0"/>
                <w:bCs w:val="0"/>
                <w:i w:val="0"/>
                <w:iCs w:val="0"/>
              </w:rPr>
            </w:pPr>
            <w:r w:rsidRPr="00D76524">
              <w:rPr>
                <w:b w:val="0"/>
                <w:bCs w:val="0"/>
                <w:i w:val="0"/>
                <w:iCs w:val="0"/>
              </w:rPr>
              <w:t>20</w:t>
            </w:r>
            <w:r w:rsidR="00552FB2">
              <w:rPr>
                <w:b w:val="0"/>
                <w:bCs w:val="0"/>
                <w:i w:val="0"/>
                <w:iCs w:val="0"/>
              </w:rPr>
              <w:t>14/</w:t>
            </w:r>
            <w:r w:rsidRPr="00D76524">
              <w:rPr>
                <w:b w:val="0"/>
                <w:bCs w:val="0"/>
                <w:i w:val="0"/>
                <w:iCs w:val="0"/>
              </w:rPr>
              <w:t>15</w:t>
            </w:r>
          </w:p>
        </w:tc>
        <w:tc>
          <w:tcPr>
            <w:tcW w:w="1323" w:type="dxa"/>
            <w:shd w:val="clear" w:color="auto" w:fill="92D050"/>
          </w:tcPr>
          <w:p w:rsidR="00D76524" w:rsidRPr="00D76524" w:rsidRDefault="00D76524" w:rsidP="00D76524">
            <w:pPr>
              <w:pStyle w:val="BodyText3"/>
              <w:jc w:val="center"/>
              <w:rPr>
                <w:b w:val="0"/>
                <w:bCs w:val="0"/>
                <w:i w:val="0"/>
                <w:iCs w:val="0"/>
              </w:rPr>
            </w:pPr>
            <w:r w:rsidRPr="00D76524">
              <w:rPr>
                <w:b w:val="0"/>
                <w:bCs w:val="0"/>
                <w:i w:val="0"/>
                <w:iCs w:val="0"/>
              </w:rPr>
              <w:t>201</w:t>
            </w:r>
            <w:r w:rsidR="00552FB2">
              <w:rPr>
                <w:b w:val="0"/>
                <w:bCs w:val="0"/>
                <w:i w:val="0"/>
                <w:iCs w:val="0"/>
              </w:rPr>
              <w:t>5/1</w:t>
            </w:r>
            <w:r w:rsidRPr="00D76524">
              <w:rPr>
                <w:b w:val="0"/>
                <w:bCs w:val="0"/>
                <w:i w:val="0"/>
                <w:iCs w:val="0"/>
              </w:rPr>
              <w:t>6</w:t>
            </w:r>
          </w:p>
        </w:tc>
        <w:tc>
          <w:tcPr>
            <w:tcW w:w="1323" w:type="dxa"/>
            <w:shd w:val="clear" w:color="auto" w:fill="92D050"/>
          </w:tcPr>
          <w:p w:rsidR="00D76524" w:rsidRPr="00D76524" w:rsidRDefault="00D76524" w:rsidP="00D76524">
            <w:pPr>
              <w:pStyle w:val="BodyText3"/>
              <w:jc w:val="center"/>
              <w:rPr>
                <w:b w:val="0"/>
                <w:bCs w:val="0"/>
                <w:i w:val="0"/>
                <w:iCs w:val="0"/>
              </w:rPr>
            </w:pPr>
            <w:r w:rsidRPr="00D76524">
              <w:rPr>
                <w:b w:val="0"/>
                <w:bCs w:val="0"/>
                <w:i w:val="0"/>
                <w:iCs w:val="0"/>
              </w:rPr>
              <w:t>20</w:t>
            </w:r>
            <w:r w:rsidR="00552FB2">
              <w:rPr>
                <w:b w:val="0"/>
                <w:bCs w:val="0"/>
                <w:i w:val="0"/>
                <w:iCs w:val="0"/>
              </w:rPr>
              <w:t>16/</w:t>
            </w:r>
            <w:r w:rsidRPr="00D76524">
              <w:rPr>
                <w:b w:val="0"/>
                <w:bCs w:val="0"/>
                <w:i w:val="0"/>
                <w:iCs w:val="0"/>
              </w:rPr>
              <w:t>17</w:t>
            </w:r>
          </w:p>
        </w:tc>
        <w:tc>
          <w:tcPr>
            <w:tcW w:w="1323" w:type="dxa"/>
            <w:shd w:val="clear" w:color="auto" w:fill="FFFF00"/>
          </w:tcPr>
          <w:p w:rsidR="00D76524" w:rsidRPr="00D76524" w:rsidRDefault="00D76524" w:rsidP="00D76524">
            <w:pPr>
              <w:pStyle w:val="BodyText3"/>
              <w:jc w:val="center"/>
              <w:rPr>
                <w:b w:val="0"/>
                <w:bCs w:val="0"/>
                <w:i w:val="0"/>
                <w:iCs w:val="0"/>
              </w:rPr>
            </w:pPr>
            <w:r w:rsidRPr="00D76524">
              <w:rPr>
                <w:b w:val="0"/>
                <w:bCs w:val="0"/>
                <w:i w:val="0"/>
                <w:iCs w:val="0"/>
              </w:rPr>
              <w:t>20</w:t>
            </w:r>
            <w:r w:rsidR="00552FB2">
              <w:rPr>
                <w:b w:val="0"/>
                <w:bCs w:val="0"/>
                <w:i w:val="0"/>
                <w:iCs w:val="0"/>
              </w:rPr>
              <w:t>14/</w:t>
            </w:r>
            <w:r w:rsidRPr="00D76524">
              <w:rPr>
                <w:b w:val="0"/>
                <w:bCs w:val="0"/>
                <w:i w:val="0"/>
                <w:iCs w:val="0"/>
              </w:rPr>
              <w:t>15</w:t>
            </w:r>
          </w:p>
        </w:tc>
        <w:tc>
          <w:tcPr>
            <w:tcW w:w="1323" w:type="dxa"/>
            <w:shd w:val="clear" w:color="auto" w:fill="FFFF00"/>
          </w:tcPr>
          <w:p w:rsidR="00D76524" w:rsidRPr="00D76524" w:rsidRDefault="00D76524" w:rsidP="00D76524">
            <w:pPr>
              <w:pStyle w:val="BodyText3"/>
              <w:jc w:val="center"/>
              <w:rPr>
                <w:b w:val="0"/>
                <w:bCs w:val="0"/>
                <w:i w:val="0"/>
                <w:iCs w:val="0"/>
              </w:rPr>
            </w:pPr>
            <w:r w:rsidRPr="00D76524">
              <w:rPr>
                <w:b w:val="0"/>
                <w:bCs w:val="0"/>
                <w:i w:val="0"/>
                <w:iCs w:val="0"/>
              </w:rPr>
              <w:t>20</w:t>
            </w:r>
            <w:r w:rsidR="00552FB2">
              <w:rPr>
                <w:b w:val="0"/>
                <w:bCs w:val="0"/>
                <w:i w:val="0"/>
                <w:iCs w:val="0"/>
              </w:rPr>
              <w:t>15/</w:t>
            </w:r>
            <w:r w:rsidRPr="00D76524">
              <w:rPr>
                <w:b w:val="0"/>
                <w:bCs w:val="0"/>
                <w:i w:val="0"/>
                <w:iCs w:val="0"/>
              </w:rPr>
              <w:t>16</w:t>
            </w:r>
          </w:p>
        </w:tc>
        <w:tc>
          <w:tcPr>
            <w:tcW w:w="1323" w:type="dxa"/>
            <w:shd w:val="clear" w:color="auto" w:fill="FFFF00"/>
          </w:tcPr>
          <w:p w:rsidR="00D76524" w:rsidRPr="00D76524" w:rsidRDefault="00D76524" w:rsidP="00D76524">
            <w:pPr>
              <w:jc w:val="center"/>
              <w:rPr>
                <w:bCs/>
                <w:iCs/>
              </w:rPr>
            </w:pPr>
            <w:r w:rsidRPr="00D76524">
              <w:rPr>
                <w:bCs/>
                <w:iCs/>
              </w:rPr>
              <w:t>20</w:t>
            </w:r>
            <w:r w:rsidR="00552FB2">
              <w:rPr>
                <w:bCs/>
                <w:iCs/>
              </w:rPr>
              <w:t>16/</w:t>
            </w:r>
            <w:r w:rsidRPr="00D76524">
              <w:rPr>
                <w:bCs/>
                <w:iCs/>
              </w:rPr>
              <w:t>17</w:t>
            </w:r>
          </w:p>
        </w:tc>
      </w:tr>
      <w:tr w:rsidR="00BB33D1" w:rsidTr="00982931">
        <w:tc>
          <w:tcPr>
            <w:tcW w:w="2421" w:type="dxa"/>
          </w:tcPr>
          <w:p w:rsidR="00BB33D1" w:rsidRPr="001849EE" w:rsidRDefault="00BB33D1" w:rsidP="00D76524">
            <w:pPr>
              <w:pStyle w:val="BodyText3"/>
              <w:jc w:val="center"/>
              <w:rPr>
                <w:b w:val="0"/>
                <w:bCs w:val="0"/>
                <w:i w:val="0"/>
                <w:iCs w:val="0"/>
              </w:rPr>
            </w:pPr>
            <w:r w:rsidRPr="001849EE">
              <w:rPr>
                <w:b w:val="0"/>
                <w:bCs w:val="0"/>
                <w:i w:val="0"/>
                <w:iCs w:val="0"/>
              </w:rPr>
              <w:t>Listening and talking</w:t>
            </w:r>
          </w:p>
        </w:tc>
        <w:tc>
          <w:tcPr>
            <w:tcW w:w="1323" w:type="dxa"/>
          </w:tcPr>
          <w:p w:rsidR="00BB33D1" w:rsidRPr="00AC2E76" w:rsidRDefault="00BB33D1" w:rsidP="00982931">
            <w:r w:rsidRPr="00AC2E76">
              <w:t>100% (1)</w:t>
            </w:r>
          </w:p>
        </w:tc>
        <w:tc>
          <w:tcPr>
            <w:tcW w:w="1323" w:type="dxa"/>
          </w:tcPr>
          <w:p w:rsidR="00BB33D1" w:rsidRPr="00D76524" w:rsidRDefault="00BB33D1" w:rsidP="00D76524">
            <w:pPr>
              <w:pStyle w:val="BodyText3"/>
              <w:jc w:val="center"/>
              <w:rPr>
                <w:b w:val="0"/>
                <w:bCs w:val="0"/>
                <w:i w:val="0"/>
                <w:iCs w:val="0"/>
              </w:rPr>
            </w:pPr>
            <w:r>
              <w:rPr>
                <w:b w:val="0"/>
                <w:bCs w:val="0"/>
                <w:i w:val="0"/>
                <w:iCs w:val="0"/>
              </w:rPr>
              <w:t>75% (3)</w:t>
            </w:r>
          </w:p>
        </w:tc>
        <w:tc>
          <w:tcPr>
            <w:tcW w:w="1323" w:type="dxa"/>
          </w:tcPr>
          <w:p w:rsidR="00BB33D1" w:rsidRPr="00C05ED1" w:rsidRDefault="00BB33D1" w:rsidP="00982931">
            <w:r w:rsidRPr="00C05ED1">
              <w:t>100% (1)</w:t>
            </w:r>
          </w:p>
        </w:tc>
        <w:tc>
          <w:tcPr>
            <w:tcW w:w="1323" w:type="dxa"/>
            <w:vMerge w:val="restart"/>
          </w:tcPr>
          <w:p w:rsidR="00BB33D1" w:rsidRDefault="00BB33D1" w:rsidP="00D76524">
            <w:pPr>
              <w:pStyle w:val="BodyText3"/>
              <w:jc w:val="center"/>
              <w:rPr>
                <w:b w:val="0"/>
                <w:bCs w:val="0"/>
                <w:i w:val="0"/>
                <w:iCs w:val="0"/>
              </w:rPr>
            </w:pPr>
          </w:p>
          <w:p w:rsidR="00BB33D1" w:rsidRDefault="00BB33D1" w:rsidP="00D76524">
            <w:pPr>
              <w:pStyle w:val="BodyText3"/>
              <w:jc w:val="center"/>
              <w:rPr>
                <w:b w:val="0"/>
                <w:bCs w:val="0"/>
                <w:i w:val="0"/>
                <w:iCs w:val="0"/>
              </w:rPr>
            </w:pPr>
          </w:p>
          <w:p w:rsidR="00BB33D1" w:rsidRDefault="00BB33D1" w:rsidP="00D76524">
            <w:pPr>
              <w:pStyle w:val="BodyText3"/>
              <w:jc w:val="center"/>
              <w:rPr>
                <w:b w:val="0"/>
                <w:bCs w:val="0"/>
                <w:i w:val="0"/>
                <w:iCs w:val="0"/>
              </w:rPr>
            </w:pPr>
          </w:p>
          <w:p w:rsidR="00BB33D1" w:rsidRPr="00D76524" w:rsidRDefault="00BB33D1" w:rsidP="00D76524">
            <w:pPr>
              <w:pStyle w:val="BodyText3"/>
              <w:jc w:val="center"/>
              <w:rPr>
                <w:b w:val="0"/>
                <w:bCs w:val="0"/>
                <w:i w:val="0"/>
                <w:iCs w:val="0"/>
              </w:rPr>
            </w:pPr>
            <w:r w:rsidRPr="00222998">
              <w:rPr>
                <w:b w:val="0"/>
                <w:bCs w:val="0"/>
                <w:i w:val="0"/>
                <w:iCs w:val="0"/>
              </w:rPr>
              <w:t>No boys</w:t>
            </w:r>
          </w:p>
        </w:tc>
        <w:tc>
          <w:tcPr>
            <w:tcW w:w="1323" w:type="dxa"/>
          </w:tcPr>
          <w:p w:rsidR="00BB33D1" w:rsidRPr="00D76524" w:rsidRDefault="00BB33D1" w:rsidP="00D76524">
            <w:pPr>
              <w:pStyle w:val="BodyText3"/>
              <w:jc w:val="center"/>
              <w:rPr>
                <w:b w:val="0"/>
                <w:bCs w:val="0"/>
                <w:i w:val="0"/>
                <w:iCs w:val="0"/>
              </w:rPr>
            </w:pPr>
            <w:r>
              <w:rPr>
                <w:b w:val="0"/>
                <w:bCs w:val="0"/>
                <w:i w:val="0"/>
                <w:iCs w:val="0"/>
              </w:rPr>
              <w:t>100% (2)</w:t>
            </w:r>
          </w:p>
        </w:tc>
        <w:tc>
          <w:tcPr>
            <w:tcW w:w="1323" w:type="dxa"/>
          </w:tcPr>
          <w:p w:rsidR="00BB33D1" w:rsidRPr="00BE2421" w:rsidRDefault="00BB33D1" w:rsidP="00982931">
            <w:r w:rsidRPr="00BE2421">
              <w:t>100% (1)</w:t>
            </w:r>
          </w:p>
        </w:tc>
        <w:tc>
          <w:tcPr>
            <w:tcW w:w="1323" w:type="dxa"/>
          </w:tcPr>
          <w:p w:rsidR="00BB33D1" w:rsidRPr="00F961F9" w:rsidRDefault="00BB33D1" w:rsidP="00982931">
            <w:r w:rsidRPr="00F961F9">
              <w:t>100% (1)</w:t>
            </w:r>
          </w:p>
        </w:tc>
        <w:tc>
          <w:tcPr>
            <w:tcW w:w="1323" w:type="dxa"/>
          </w:tcPr>
          <w:p w:rsidR="00BB33D1" w:rsidRPr="00D76524" w:rsidRDefault="00BB33D1" w:rsidP="00D76524">
            <w:pPr>
              <w:pStyle w:val="BodyText3"/>
              <w:jc w:val="center"/>
              <w:rPr>
                <w:b w:val="0"/>
                <w:bCs w:val="0"/>
                <w:i w:val="0"/>
                <w:iCs w:val="0"/>
              </w:rPr>
            </w:pPr>
            <w:r w:rsidRPr="00222998">
              <w:rPr>
                <w:b w:val="0"/>
                <w:bCs w:val="0"/>
                <w:i w:val="0"/>
                <w:iCs w:val="0"/>
              </w:rPr>
              <w:t>50% (1)</w:t>
            </w:r>
          </w:p>
        </w:tc>
        <w:tc>
          <w:tcPr>
            <w:tcW w:w="1323" w:type="dxa"/>
            <w:vMerge w:val="restart"/>
            <w:shd w:val="clear" w:color="auto" w:fill="auto"/>
          </w:tcPr>
          <w:p w:rsidR="00BB33D1" w:rsidRDefault="00BB33D1" w:rsidP="004B1571">
            <w:pPr>
              <w:jc w:val="center"/>
            </w:pPr>
          </w:p>
          <w:p w:rsidR="00BB33D1" w:rsidRDefault="00BB33D1" w:rsidP="004B1571">
            <w:pPr>
              <w:jc w:val="center"/>
            </w:pPr>
          </w:p>
          <w:p w:rsidR="00BB33D1" w:rsidRPr="00C17686" w:rsidRDefault="00BB33D1" w:rsidP="004B1571">
            <w:pPr>
              <w:jc w:val="center"/>
            </w:pPr>
            <w:r w:rsidRPr="00BB33D1">
              <w:t>No girls</w:t>
            </w:r>
          </w:p>
        </w:tc>
      </w:tr>
      <w:tr w:rsidR="00BB33D1" w:rsidTr="00982931">
        <w:tc>
          <w:tcPr>
            <w:tcW w:w="2421" w:type="dxa"/>
          </w:tcPr>
          <w:p w:rsidR="00BB33D1" w:rsidRPr="001849EE" w:rsidRDefault="00BB33D1" w:rsidP="00D76524">
            <w:pPr>
              <w:pStyle w:val="BodyText3"/>
              <w:jc w:val="center"/>
              <w:rPr>
                <w:b w:val="0"/>
                <w:bCs w:val="0"/>
                <w:i w:val="0"/>
                <w:iCs w:val="0"/>
              </w:rPr>
            </w:pPr>
            <w:r w:rsidRPr="001849EE">
              <w:rPr>
                <w:b w:val="0"/>
                <w:bCs w:val="0"/>
                <w:i w:val="0"/>
                <w:iCs w:val="0"/>
              </w:rPr>
              <w:t>Reading</w:t>
            </w:r>
          </w:p>
        </w:tc>
        <w:tc>
          <w:tcPr>
            <w:tcW w:w="1323" w:type="dxa"/>
          </w:tcPr>
          <w:p w:rsidR="00BB33D1" w:rsidRPr="00AC2E76" w:rsidRDefault="00BB33D1" w:rsidP="00982931">
            <w:r w:rsidRPr="00AC2E76">
              <w:t>100% (1)</w:t>
            </w:r>
          </w:p>
        </w:tc>
        <w:tc>
          <w:tcPr>
            <w:tcW w:w="1323" w:type="dxa"/>
          </w:tcPr>
          <w:p w:rsidR="00BB33D1" w:rsidRPr="00D76524" w:rsidRDefault="00BB33D1" w:rsidP="00D76524">
            <w:pPr>
              <w:pStyle w:val="BodyText3"/>
              <w:jc w:val="center"/>
              <w:rPr>
                <w:b w:val="0"/>
                <w:bCs w:val="0"/>
                <w:i w:val="0"/>
                <w:iCs w:val="0"/>
              </w:rPr>
            </w:pPr>
            <w:r w:rsidRPr="004B1571">
              <w:rPr>
                <w:b w:val="0"/>
                <w:bCs w:val="0"/>
                <w:i w:val="0"/>
                <w:iCs w:val="0"/>
              </w:rPr>
              <w:t>75% (3)</w:t>
            </w:r>
          </w:p>
        </w:tc>
        <w:tc>
          <w:tcPr>
            <w:tcW w:w="1323" w:type="dxa"/>
          </w:tcPr>
          <w:p w:rsidR="00BB33D1" w:rsidRPr="00C05ED1" w:rsidRDefault="00BB33D1" w:rsidP="00982931">
            <w:r w:rsidRPr="00C05ED1">
              <w:t>100% (1)</w:t>
            </w:r>
          </w:p>
        </w:tc>
        <w:tc>
          <w:tcPr>
            <w:tcW w:w="1323" w:type="dxa"/>
            <w:vMerge/>
          </w:tcPr>
          <w:p w:rsidR="00BB33D1" w:rsidRPr="00D76524" w:rsidRDefault="00BB33D1" w:rsidP="00D76524">
            <w:pPr>
              <w:pStyle w:val="BodyText3"/>
              <w:jc w:val="center"/>
              <w:rPr>
                <w:b w:val="0"/>
                <w:bCs w:val="0"/>
                <w:i w:val="0"/>
                <w:iCs w:val="0"/>
              </w:rPr>
            </w:pPr>
          </w:p>
        </w:tc>
        <w:tc>
          <w:tcPr>
            <w:tcW w:w="1323" w:type="dxa"/>
          </w:tcPr>
          <w:p w:rsidR="00BB33D1" w:rsidRPr="00D76524" w:rsidRDefault="00BB33D1" w:rsidP="00D76524">
            <w:pPr>
              <w:pStyle w:val="BodyText3"/>
              <w:jc w:val="center"/>
              <w:rPr>
                <w:b w:val="0"/>
                <w:bCs w:val="0"/>
                <w:i w:val="0"/>
                <w:iCs w:val="0"/>
              </w:rPr>
            </w:pPr>
            <w:r w:rsidRPr="00222998">
              <w:rPr>
                <w:b w:val="0"/>
                <w:bCs w:val="0"/>
                <w:i w:val="0"/>
                <w:iCs w:val="0"/>
              </w:rPr>
              <w:t>100% (2)</w:t>
            </w:r>
          </w:p>
        </w:tc>
        <w:tc>
          <w:tcPr>
            <w:tcW w:w="1323" w:type="dxa"/>
          </w:tcPr>
          <w:p w:rsidR="00BB33D1" w:rsidRPr="00BE2421" w:rsidRDefault="00BB33D1" w:rsidP="00982931">
            <w:r w:rsidRPr="00BE2421">
              <w:t>100% (1)</w:t>
            </w:r>
          </w:p>
        </w:tc>
        <w:tc>
          <w:tcPr>
            <w:tcW w:w="1323" w:type="dxa"/>
          </w:tcPr>
          <w:p w:rsidR="00BB33D1" w:rsidRPr="00F961F9" w:rsidRDefault="00BB33D1" w:rsidP="00982931">
            <w:r w:rsidRPr="00F961F9">
              <w:t>100% (1)</w:t>
            </w:r>
          </w:p>
        </w:tc>
        <w:tc>
          <w:tcPr>
            <w:tcW w:w="1323" w:type="dxa"/>
          </w:tcPr>
          <w:p w:rsidR="00BB33D1" w:rsidRPr="00D76524" w:rsidRDefault="00BB33D1" w:rsidP="00D76524">
            <w:pPr>
              <w:pStyle w:val="BodyText3"/>
              <w:jc w:val="center"/>
              <w:rPr>
                <w:b w:val="0"/>
                <w:bCs w:val="0"/>
                <w:i w:val="0"/>
                <w:iCs w:val="0"/>
              </w:rPr>
            </w:pPr>
            <w:r w:rsidRPr="00222998">
              <w:rPr>
                <w:b w:val="0"/>
                <w:bCs w:val="0"/>
                <w:i w:val="0"/>
                <w:iCs w:val="0"/>
              </w:rPr>
              <w:t>50% (1)</w:t>
            </w:r>
          </w:p>
        </w:tc>
        <w:tc>
          <w:tcPr>
            <w:tcW w:w="1323" w:type="dxa"/>
            <w:vMerge/>
            <w:shd w:val="clear" w:color="auto" w:fill="auto"/>
          </w:tcPr>
          <w:p w:rsidR="00BB33D1" w:rsidRPr="00C17686" w:rsidRDefault="00BB33D1" w:rsidP="004B1571">
            <w:pPr>
              <w:jc w:val="center"/>
            </w:pPr>
          </w:p>
        </w:tc>
      </w:tr>
      <w:tr w:rsidR="00BB33D1" w:rsidTr="00982931">
        <w:trPr>
          <w:trHeight w:val="305"/>
        </w:trPr>
        <w:tc>
          <w:tcPr>
            <w:tcW w:w="2421" w:type="dxa"/>
          </w:tcPr>
          <w:p w:rsidR="00BB33D1" w:rsidRPr="001849EE" w:rsidRDefault="00BB33D1" w:rsidP="00D76524">
            <w:pPr>
              <w:pStyle w:val="BodyText3"/>
              <w:jc w:val="center"/>
              <w:rPr>
                <w:b w:val="0"/>
                <w:bCs w:val="0"/>
                <w:i w:val="0"/>
                <w:iCs w:val="0"/>
              </w:rPr>
            </w:pPr>
            <w:r w:rsidRPr="001849EE">
              <w:rPr>
                <w:b w:val="0"/>
                <w:bCs w:val="0"/>
                <w:i w:val="0"/>
                <w:iCs w:val="0"/>
              </w:rPr>
              <w:t>Writing</w:t>
            </w:r>
          </w:p>
        </w:tc>
        <w:tc>
          <w:tcPr>
            <w:tcW w:w="1323" w:type="dxa"/>
          </w:tcPr>
          <w:p w:rsidR="00BB33D1" w:rsidRPr="00AC2E76" w:rsidRDefault="00BB33D1" w:rsidP="00982931">
            <w:r w:rsidRPr="00AC2E76">
              <w:t>100% (1)</w:t>
            </w:r>
          </w:p>
        </w:tc>
        <w:tc>
          <w:tcPr>
            <w:tcW w:w="1323" w:type="dxa"/>
          </w:tcPr>
          <w:p w:rsidR="00BB33D1" w:rsidRPr="00D76524" w:rsidRDefault="00BB33D1" w:rsidP="00D76524">
            <w:pPr>
              <w:pStyle w:val="BodyText3"/>
              <w:jc w:val="center"/>
              <w:rPr>
                <w:b w:val="0"/>
                <w:bCs w:val="0"/>
                <w:i w:val="0"/>
                <w:iCs w:val="0"/>
              </w:rPr>
            </w:pPr>
            <w:r>
              <w:rPr>
                <w:b w:val="0"/>
                <w:bCs w:val="0"/>
                <w:i w:val="0"/>
                <w:iCs w:val="0"/>
              </w:rPr>
              <w:t>50% (2)</w:t>
            </w:r>
          </w:p>
        </w:tc>
        <w:tc>
          <w:tcPr>
            <w:tcW w:w="1323" w:type="dxa"/>
          </w:tcPr>
          <w:p w:rsidR="00BB33D1" w:rsidRPr="00C05ED1" w:rsidRDefault="00BB33D1" w:rsidP="00982931">
            <w:r w:rsidRPr="00C05ED1">
              <w:t>100% (1)</w:t>
            </w:r>
          </w:p>
        </w:tc>
        <w:tc>
          <w:tcPr>
            <w:tcW w:w="1323" w:type="dxa"/>
            <w:vMerge/>
          </w:tcPr>
          <w:p w:rsidR="00BB33D1" w:rsidRPr="00D76524" w:rsidRDefault="00BB33D1" w:rsidP="00D76524">
            <w:pPr>
              <w:pStyle w:val="BodyText3"/>
              <w:jc w:val="center"/>
              <w:rPr>
                <w:b w:val="0"/>
                <w:bCs w:val="0"/>
                <w:i w:val="0"/>
                <w:iCs w:val="0"/>
              </w:rPr>
            </w:pPr>
          </w:p>
        </w:tc>
        <w:tc>
          <w:tcPr>
            <w:tcW w:w="1323" w:type="dxa"/>
          </w:tcPr>
          <w:p w:rsidR="00BB33D1" w:rsidRPr="00D76524" w:rsidRDefault="00BB33D1" w:rsidP="00D76524">
            <w:pPr>
              <w:pStyle w:val="BodyText3"/>
              <w:jc w:val="center"/>
              <w:rPr>
                <w:b w:val="0"/>
                <w:bCs w:val="0"/>
                <w:i w:val="0"/>
                <w:iCs w:val="0"/>
              </w:rPr>
            </w:pPr>
            <w:r>
              <w:rPr>
                <w:b w:val="0"/>
                <w:bCs w:val="0"/>
                <w:i w:val="0"/>
                <w:iCs w:val="0"/>
              </w:rPr>
              <w:t>50% (1)</w:t>
            </w:r>
          </w:p>
        </w:tc>
        <w:tc>
          <w:tcPr>
            <w:tcW w:w="1323" w:type="dxa"/>
          </w:tcPr>
          <w:p w:rsidR="00BB33D1" w:rsidRPr="00BE2421" w:rsidRDefault="00BB33D1" w:rsidP="00982931">
            <w:r w:rsidRPr="00BE2421">
              <w:t>100% (1)</w:t>
            </w:r>
          </w:p>
        </w:tc>
        <w:tc>
          <w:tcPr>
            <w:tcW w:w="1323" w:type="dxa"/>
          </w:tcPr>
          <w:p w:rsidR="00BB33D1" w:rsidRPr="00F961F9" w:rsidRDefault="00BB33D1" w:rsidP="00982931">
            <w:r w:rsidRPr="00F961F9">
              <w:t>100% (1)</w:t>
            </w:r>
          </w:p>
        </w:tc>
        <w:tc>
          <w:tcPr>
            <w:tcW w:w="1323" w:type="dxa"/>
          </w:tcPr>
          <w:p w:rsidR="00BB33D1" w:rsidRPr="00D76524" w:rsidRDefault="00BB33D1" w:rsidP="00D76524">
            <w:pPr>
              <w:pStyle w:val="BodyText3"/>
              <w:jc w:val="center"/>
              <w:rPr>
                <w:b w:val="0"/>
                <w:bCs w:val="0"/>
                <w:i w:val="0"/>
                <w:iCs w:val="0"/>
              </w:rPr>
            </w:pPr>
            <w:r w:rsidRPr="00222998">
              <w:rPr>
                <w:b w:val="0"/>
                <w:bCs w:val="0"/>
                <w:i w:val="0"/>
                <w:iCs w:val="0"/>
              </w:rPr>
              <w:t>50% (1)</w:t>
            </w:r>
          </w:p>
        </w:tc>
        <w:tc>
          <w:tcPr>
            <w:tcW w:w="1323" w:type="dxa"/>
            <w:vMerge/>
            <w:shd w:val="clear" w:color="auto" w:fill="auto"/>
          </w:tcPr>
          <w:p w:rsidR="00BB33D1" w:rsidRPr="00C17686" w:rsidRDefault="00BB33D1" w:rsidP="004B1571">
            <w:pPr>
              <w:jc w:val="center"/>
            </w:pPr>
          </w:p>
        </w:tc>
      </w:tr>
      <w:tr w:rsidR="00BB33D1" w:rsidTr="00982931">
        <w:tc>
          <w:tcPr>
            <w:tcW w:w="2421" w:type="dxa"/>
          </w:tcPr>
          <w:p w:rsidR="00BB33D1" w:rsidRPr="001849EE" w:rsidRDefault="00BB33D1" w:rsidP="00D76524">
            <w:pPr>
              <w:pStyle w:val="BodyText3"/>
              <w:jc w:val="center"/>
              <w:rPr>
                <w:b w:val="0"/>
                <w:bCs w:val="0"/>
                <w:i w:val="0"/>
                <w:iCs w:val="0"/>
              </w:rPr>
            </w:pPr>
            <w:r w:rsidRPr="001849EE">
              <w:rPr>
                <w:b w:val="0"/>
                <w:bCs w:val="0"/>
                <w:i w:val="0"/>
                <w:iCs w:val="0"/>
              </w:rPr>
              <w:t>Number</w:t>
            </w:r>
          </w:p>
        </w:tc>
        <w:tc>
          <w:tcPr>
            <w:tcW w:w="1323" w:type="dxa"/>
          </w:tcPr>
          <w:p w:rsidR="00BB33D1" w:rsidRPr="00AC2E76" w:rsidRDefault="00BB33D1" w:rsidP="00982931">
            <w:r w:rsidRPr="00AC2E76">
              <w:t>100% (1)</w:t>
            </w:r>
          </w:p>
        </w:tc>
        <w:tc>
          <w:tcPr>
            <w:tcW w:w="1323" w:type="dxa"/>
          </w:tcPr>
          <w:p w:rsidR="00BB33D1" w:rsidRPr="00D76524" w:rsidRDefault="00BB33D1" w:rsidP="00D76524">
            <w:pPr>
              <w:pStyle w:val="BodyText3"/>
              <w:jc w:val="center"/>
              <w:rPr>
                <w:b w:val="0"/>
                <w:bCs w:val="0"/>
                <w:i w:val="0"/>
                <w:iCs w:val="0"/>
              </w:rPr>
            </w:pPr>
            <w:r>
              <w:rPr>
                <w:b w:val="0"/>
                <w:bCs w:val="0"/>
                <w:i w:val="0"/>
                <w:iCs w:val="0"/>
              </w:rPr>
              <w:t>25% (1)</w:t>
            </w:r>
          </w:p>
        </w:tc>
        <w:tc>
          <w:tcPr>
            <w:tcW w:w="1323" w:type="dxa"/>
          </w:tcPr>
          <w:p w:rsidR="00BB33D1" w:rsidRPr="00C05ED1" w:rsidRDefault="00BB33D1" w:rsidP="00982931">
            <w:r w:rsidRPr="00C05ED1">
              <w:t>100% (1)</w:t>
            </w:r>
          </w:p>
        </w:tc>
        <w:tc>
          <w:tcPr>
            <w:tcW w:w="1323" w:type="dxa"/>
            <w:vMerge/>
          </w:tcPr>
          <w:p w:rsidR="00BB33D1" w:rsidRPr="00D76524" w:rsidRDefault="00BB33D1" w:rsidP="00D76524">
            <w:pPr>
              <w:pStyle w:val="BodyText3"/>
              <w:jc w:val="center"/>
              <w:rPr>
                <w:b w:val="0"/>
                <w:bCs w:val="0"/>
                <w:i w:val="0"/>
                <w:iCs w:val="0"/>
              </w:rPr>
            </w:pPr>
          </w:p>
        </w:tc>
        <w:tc>
          <w:tcPr>
            <w:tcW w:w="1323" w:type="dxa"/>
          </w:tcPr>
          <w:p w:rsidR="00BB33D1" w:rsidRPr="00D76524" w:rsidRDefault="00BB33D1" w:rsidP="00D76524">
            <w:pPr>
              <w:pStyle w:val="BodyText3"/>
              <w:jc w:val="center"/>
              <w:rPr>
                <w:b w:val="0"/>
                <w:bCs w:val="0"/>
                <w:i w:val="0"/>
                <w:iCs w:val="0"/>
              </w:rPr>
            </w:pPr>
            <w:r w:rsidRPr="00222998">
              <w:rPr>
                <w:b w:val="0"/>
                <w:bCs w:val="0"/>
                <w:i w:val="0"/>
                <w:iCs w:val="0"/>
              </w:rPr>
              <w:t>50% (1)</w:t>
            </w:r>
          </w:p>
        </w:tc>
        <w:tc>
          <w:tcPr>
            <w:tcW w:w="1323" w:type="dxa"/>
          </w:tcPr>
          <w:p w:rsidR="00BB33D1" w:rsidRPr="00BE2421" w:rsidRDefault="00BB33D1" w:rsidP="00982931">
            <w:r w:rsidRPr="00BE2421">
              <w:t>100% (1)</w:t>
            </w:r>
          </w:p>
        </w:tc>
        <w:tc>
          <w:tcPr>
            <w:tcW w:w="1323" w:type="dxa"/>
          </w:tcPr>
          <w:p w:rsidR="00BB33D1" w:rsidRPr="00F961F9" w:rsidRDefault="00BB33D1" w:rsidP="00982931">
            <w:r w:rsidRPr="00F961F9">
              <w:t>100% (1)</w:t>
            </w:r>
          </w:p>
        </w:tc>
        <w:tc>
          <w:tcPr>
            <w:tcW w:w="1323" w:type="dxa"/>
          </w:tcPr>
          <w:p w:rsidR="00BB33D1" w:rsidRPr="00D76524" w:rsidRDefault="00BB33D1" w:rsidP="00D76524">
            <w:pPr>
              <w:pStyle w:val="BodyText3"/>
              <w:jc w:val="center"/>
              <w:rPr>
                <w:b w:val="0"/>
                <w:bCs w:val="0"/>
                <w:i w:val="0"/>
                <w:iCs w:val="0"/>
              </w:rPr>
            </w:pPr>
            <w:r>
              <w:rPr>
                <w:b w:val="0"/>
                <w:bCs w:val="0"/>
                <w:i w:val="0"/>
                <w:iCs w:val="0"/>
              </w:rPr>
              <w:t>0%</w:t>
            </w:r>
          </w:p>
        </w:tc>
        <w:tc>
          <w:tcPr>
            <w:tcW w:w="1323" w:type="dxa"/>
            <w:vMerge/>
            <w:shd w:val="clear" w:color="auto" w:fill="auto"/>
          </w:tcPr>
          <w:p w:rsidR="00BB33D1" w:rsidRPr="00C17686" w:rsidRDefault="00BB33D1" w:rsidP="004B1571">
            <w:pPr>
              <w:jc w:val="center"/>
            </w:pPr>
          </w:p>
        </w:tc>
      </w:tr>
      <w:tr w:rsidR="00BB33D1" w:rsidTr="00982931">
        <w:tc>
          <w:tcPr>
            <w:tcW w:w="2421" w:type="dxa"/>
          </w:tcPr>
          <w:p w:rsidR="00BB33D1" w:rsidRPr="001849EE" w:rsidRDefault="00BB33D1" w:rsidP="00D76524">
            <w:pPr>
              <w:pStyle w:val="BodyText3"/>
              <w:jc w:val="center"/>
              <w:rPr>
                <w:b w:val="0"/>
                <w:bCs w:val="0"/>
                <w:i w:val="0"/>
                <w:iCs w:val="0"/>
              </w:rPr>
            </w:pPr>
            <w:r w:rsidRPr="001849EE">
              <w:rPr>
                <w:b w:val="0"/>
                <w:bCs w:val="0"/>
                <w:i w:val="0"/>
                <w:iCs w:val="0"/>
              </w:rPr>
              <w:t>Data handling</w:t>
            </w:r>
          </w:p>
        </w:tc>
        <w:tc>
          <w:tcPr>
            <w:tcW w:w="1323" w:type="dxa"/>
          </w:tcPr>
          <w:p w:rsidR="00BB33D1" w:rsidRPr="00AC2E76" w:rsidRDefault="00BB33D1" w:rsidP="00982931">
            <w:r w:rsidRPr="00AC2E76">
              <w:t>100% (1)</w:t>
            </w:r>
          </w:p>
        </w:tc>
        <w:tc>
          <w:tcPr>
            <w:tcW w:w="1323" w:type="dxa"/>
          </w:tcPr>
          <w:p w:rsidR="00BB33D1" w:rsidRPr="00D76524" w:rsidRDefault="00BB33D1" w:rsidP="00D76524">
            <w:pPr>
              <w:pStyle w:val="BodyText3"/>
              <w:jc w:val="center"/>
              <w:rPr>
                <w:b w:val="0"/>
                <w:bCs w:val="0"/>
                <w:i w:val="0"/>
                <w:iCs w:val="0"/>
              </w:rPr>
            </w:pPr>
            <w:r w:rsidRPr="00222998">
              <w:rPr>
                <w:b w:val="0"/>
                <w:bCs w:val="0"/>
                <w:i w:val="0"/>
                <w:iCs w:val="0"/>
              </w:rPr>
              <w:t>25% (1)</w:t>
            </w:r>
          </w:p>
        </w:tc>
        <w:tc>
          <w:tcPr>
            <w:tcW w:w="1323" w:type="dxa"/>
          </w:tcPr>
          <w:p w:rsidR="00BB33D1" w:rsidRPr="00C05ED1" w:rsidRDefault="00BB33D1" w:rsidP="00982931">
            <w:r w:rsidRPr="00C05ED1">
              <w:t>100% (1)</w:t>
            </w:r>
          </w:p>
        </w:tc>
        <w:tc>
          <w:tcPr>
            <w:tcW w:w="1323" w:type="dxa"/>
            <w:vMerge/>
          </w:tcPr>
          <w:p w:rsidR="00BB33D1" w:rsidRPr="00D76524" w:rsidRDefault="00BB33D1" w:rsidP="00D76524">
            <w:pPr>
              <w:pStyle w:val="BodyText3"/>
              <w:jc w:val="center"/>
              <w:rPr>
                <w:b w:val="0"/>
                <w:bCs w:val="0"/>
                <w:i w:val="0"/>
                <w:iCs w:val="0"/>
              </w:rPr>
            </w:pPr>
          </w:p>
        </w:tc>
        <w:tc>
          <w:tcPr>
            <w:tcW w:w="1323" w:type="dxa"/>
          </w:tcPr>
          <w:p w:rsidR="00BB33D1" w:rsidRPr="00D76524" w:rsidRDefault="00BB33D1" w:rsidP="00D76524">
            <w:pPr>
              <w:pStyle w:val="BodyText3"/>
              <w:jc w:val="center"/>
              <w:rPr>
                <w:b w:val="0"/>
                <w:bCs w:val="0"/>
                <w:i w:val="0"/>
                <w:iCs w:val="0"/>
              </w:rPr>
            </w:pPr>
            <w:r w:rsidRPr="00222998">
              <w:rPr>
                <w:b w:val="0"/>
                <w:bCs w:val="0"/>
                <w:i w:val="0"/>
                <w:iCs w:val="0"/>
              </w:rPr>
              <w:t>50% (1)</w:t>
            </w:r>
          </w:p>
        </w:tc>
        <w:tc>
          <w:tcPr>
            <w:tcW w:w="1323" w:type="dxa"/>
          </w:tcPr>
          <w:p w:rsidR="00BB33D1" w:rsidRPr="00BE2421" w:rsidRDefault="00BB33D1" w:rsidP="00982931">
            <w:r w:rsidRPr="00BE2421">
              <w:t>100% (1)</w:t>
            </w:r>
          </w:p>
        </w:tc>
        <w:tc>
          <w:tcPr>
            <w:tcW w:w="1323" w:type="dxa"/>
          </w:tcPr>
          <w:p w:rsidR="00BB33D1" w:rsidRPr="00F961F9" w:rsidRDefault="00BB33D1" w:rsidP="00982931">
            <w:r w:rsidRPr="00F961F9">
              <w:t>100% (1)</w:t>
            </w:r>
          </w:p>
        </w:tc>
        <w:tc>
          <w:tcPr>
            <w:tcW w:w="1323" w:type="dxa"/>
          </w:tcPr>
          <w:p w:rsidR="00BB33D1" w:rsidRPr="00D76524" w:rsidRDefault="00BB33D1" w:rsidP="00D76524">
            <w:pPr>
              <w:pStyle w:val="BodyText3"/>
              <w:jc w:val="center"/>
              <w:rPr>
                <w:b w:val="0"/>
                <w:bCs w:val="0"/>
                <w:i w:val="0"/>
                <w:iCs w:val="0"/>
              </w:rPr>
            </w:pPr>
            <w:r>
              <w:rPr>
                <w:b w:val="0"/>
                <w:bCs w:val="0"/>
                <w:i w:val="0"/>
                <w:iCs w:val="0"/>
              </w:rPr>
              <w:t>0%</w:t>
            </w:r>
          </w:p>
        </w:tc>
        <w:tc>
          <w:tcPr>
            <w:tcW w:w="1323" w:type="dxa"/>
            <w:vMerge/>
            <w:shd w:val="clear" w:color="auto" w:fill="auto"/>
          </w:tcPr>
          <w:p w:rsidR="00BB33D1" w:rsidRPr="00C17686" w:rsidRDefault="00BB33D1" w:rsidP="004B1571">
            <w:pPr>
              <w:jc w:val="center"/>
            </w:pPr>
          </w:p>
        </w:tc>
      </w:tr>
      <w:tr w:rsidR="00BB33D1" w:rsidTr="00982931">
        <w:tc>
          <w:tcPr>
            <w:tcW w:w="2421" w:type="dxa"/>
          </w:tcPr>
          <w:p w:rsidR="00BB33D1" w:rsidRPr="001849EE" w:rsidRDefault="00BB33D1" w:rsidP="00D76524">
            <w:pPr>
              <w:pStyle w:val="BodyText3"/>
              <w:jc w:val="center"/>
              <w:rPr>
                <w:b w:val="0"/>
                <w:bCs w:val="0"/>
                <w:i w:val="0"/>
                <w:iCs w:val="0"/>
              </w:rPr>
            </w:pPr>
            <w:r w:rsidRPr="001849EE">
              <w:rPr>
                <w:b w:val="0"/>
                <w:bCs w:val="0"/>
                <w:i w:val="0"/>
                <w:iCs w:val="0"/>
              </w:rPr>
              <w:t>Shape</w:t>
            </w:r>
          </w:p>
        </w:tc>
        <w:tc>
          <w:tcPr>
            <w:tcW w:w="1323" w:type="dxa"/>
          </w:tcPr>
          <w:p w:rsidR="00BB33D1" w:rsidRDefault="00BB33D1" w:rsidP="00982931">
            <w:r w:rsidRPr="00AC2E76">
              <w:t>100% (1)</w:t>
            </w:r>
          </w:p>
        </w:tc>
        <w:tc>
          <w:tcPr>
            <w:tcW w:w="1323" w:type="dxa"/>
          </w:tcPr>
          <w:p w:rsidR="00BB33D1" w:rsidRPr="00D76524" w:rsidRDefault="00BB33D1" w:rsidP="00D76524">
            <w:pPr>
              <w:pStyle w:val="BodyText3"/>
              <w:jc w:val="center"/>
              <w:rPr>
                <w:b w:val="0"/>
                <w:bCs w:val="0"/>
                <w:i w:val="0"/>
                <w:iCs w:val="0"/>
              </w:rPr>
            </w:pPr>
            <w:r w:rsidRPr="00222998">
              <w:rPr>
                <w:b w:val="0"/>
                <w:bCs w:val="0"/>
                <w:i w:val="0"/>
                <w:iCs w:val="0"/>
              </w:rPr>
              <w:t>25% (1)</w:t>
            </w:r>
          </w:p>
        </w:tc>
        <w:tc>
          <w:tcPr>
            <w:tcW w:w="1323" w:type="dxa"/>
          </w:tcPr>
          <w:p w:rsidR="00BB33D1" w:rsidRDefault="00BB33D1" w:rsidP="00982931">
            <w:r w:rsidRPr="00C05ED1">
              <w:t>100% (1)</w:t>
            </w:r>
          </w:p>
        </w:tc>
        <w:tc>
          <w:tcPr>
            <w:tcW w:w="1323" w:type="dxa"/>
            <w:vMerge/>
          </w:tcPr>
          <w:p w:rsidR="00BB33D1" w:rsidRPr="00D76524" w:rsidRDefault="00BB33D1" w:rsidP="00D76524">
            <w:pPr>
              <w:pStyle w:val="BodyText3"/>
              <w:jc w:val="center"/>
              <w:rPr>
                <w:b w:val="0"/>
                <w:bCs w:val="0"/>
                <w:i w:val="0"/>
                <w:iCs w:val="0"/>
              </w:rPr>
            </w:pPr>
          </w:p>
        </w:tc>
        <w:tc>
          <w:tcPr>
            <w:tcW w:w="1323" w:type="dxa"/>
          </w:tcPr>
          <w:p w:rsidR="00BB33D1" w:rsidRPr="00D76524" w:rsidRDefault="00BB33D1" w:rsidP="00D76524">
            <w:pPr>
              <w:pStyle w:val="BodyText3"/>
              <w:jc w:val="center"/>
              <w:rPr>
                <w:b w:val="0"/>
                <w:bCs w:val="0"/>
                <w:i w:val="0"/>
                <w:iCs w:val="0"/>
              </w:rPr>
            </w:pPr>
            <w:r w:rsidRPr="00222998">
              <w:rPr>
                <w:b w:val="0"/>
                <w:bCs w:val="0"/>
                <w:i w:val="0"/>
                <w:iCs w:val="0"/>
              </w:rPr>
              <w:t>50% (1)</w:t>
            </w:r>
          </w:p>
        </w:tc>
        <w:tc>
          <w:tcPr>
            <w:tcW w:w="1323" w:type="dxa"/>
          </w:tcPr>
          <w:p w:rsidR="00BB33D1" w:rsidRDefault="00BB33D1" w:rsidP="00982931">
            <w:r w:rsidRPr="00BE2421">
              <w:t>100% (1)</w:t>
            </w:r>
          </w:p>
        </w:tc>
        <w:tc>
          <w:tcPr>
            <w:tcW w:w="1323" w:type="dxa"/>
          </w:tcPr>
          <w:p w:rsidR="00BB33D1" w:rsidRDefault="00BB33D1" w:rsidP="00982931">
            <w:r w:rsidRPr="00F961F9">
              <w:t>100% (1)</w:t>
            </w:r>
          </w:p>
        </w:tc>
        <w:tc>
          <w:tcPr>
            <w:tcW w:w="1323" w:type="dxa"/>
          </w:tcPr>
          <w:p w:rsidR="00BB33D1" w:rsidRPr="00D76524" w:rsidRDefault="00BB33D1" w:rsidP="00D76524">
            <w:pPr>
              <w:pStyle w:val="BodyText3"/>
              <w:jc w:val="center"/>
              <w:rPr>
                <w:b w:val="0"/>
                <w:bCs w:val="0"/>
                <w:i w:val="0"/>
                <w:iCs w:val="0"/>
              </w:rPr>
            </w:pPr>
            <w:r>
              <w:rPr>
                <w:b w:val="0"/>
                <w:bCs w:val="0"/>
                <w:i w:val="0"/>
                <w:iCs w:val="0"/>
              </w:rPr>
              <w:t>0%</w:t>
            </w:r>
          </w:p>
        </w:tc>
        <w:tc>
          <w:tcPr>
            <w:tcW w:w="1323" w:type="dxa"/>
            <w:vMerge/>
            <w:shd w:val="clear" w:color="auto" w:fill="auto"/>
          </w:tcPr>
          <w:p w:rsidR="00BB33D1" w:rsidRDefault="00BB33D1" w:rsidP="004B1571">
            <w:pPr>
              <w:jc w:val="center"/>
            </w:pPr>
          </w:p>
        </w:tc>
      </w:tr>
    </w:tbl>
    <w:p w:rsidR="00A0679B" w:rsidRPr="00302462" w:rsidRDefault="00A0679B" w:rsidP="00D76524">
      <w:pPr>
        <w:pStyle w:val="BodyText3"/>
        <w:jc w:val="center"/>
        <w:rPr>
          <w:b w:val="0"/>
          <w:bCs w:val="0"/>
          <w:i w:val="0"/>
          <w:iCs w:val="0"/>
          <w:sz w:val="22"/>
        </w:rPr>
      </w:pPr>
    </w:p>
    <w:sectPr w:rsidR="00A0679B" w:rsidRPr="00302462" w:rsidSect="00A83356">
      <w:pgSz w:w="16838" w:h="11906" w:orient="landscape" w:code="9"/>
      <w:pgMar w:top="1134" w:right="851" w:bottom="709" w:left="851" w:header="709"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1858" w:rsidRDefault="00891858">
      <w:r>
        <w:separator/>
      </w:r>
    </w:p>
  </w:endnote>
  <w:endnote w:type="continuationSeparator" w:id="0">
    <w:p w:rsidR="00891858" w:rsidRDefault="008918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F5B" w:rsidRDefault="00BD6F5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D6F5B" w:rsidRDefault="00BD6F5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F5B" w:rsidRDefault="00BD6F5B">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F5B" w:rsidRDefault="00BD6F5B">
    <w:pPr>
      <w:pStyle w:val="Footer"/>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F5B" w:rsidRPr="00E110B1" w:rsidRDefault="00BD6F5B" w:rsidP="006D131D">
    <w:pPr>
      <w:pStyle w:val="Footer"/>
      <w:jc w:val="right"/>
      <w:rPr>
        <w:sz w:val="16"/>
        <w:szCs w:val="16"/>
      </w:rPr>
    </w:pPr>
    <w:r w:rsidRPr="00E110B1">
      <w:rPr>
        <w:sz w:val="16"/>
        <w:szCs w:val="16"/>
      </w:rPr>
      <w:t xml:space="preserve">Page </w:t>
    </w:r>
    <w:r w:rsidRPr="00E110B1">
      <w:rPr>
        <w:sz w:val="16"/>
        <w:szCs w:val="16"/>
      </w:rPr>
      <w:fldChar w:fldCharType="begin"/>
    </w:r>
    <w:r w:rsidRPr="00E110B1">
      <w:rPr>
        <w:sz w:val="16"/>
        <w:szCs w:val="16"/>
      </w:rPr>
      <w:instrText xml:space="preserve"> PAGE </w:instrText>
    </w:r>
    <w:r w:rsidRPr="00E110B1">
      <w:rPr>
        <w:sz w:val="16"/>
        <w:szCs w:val="16"/>
      </w:rPr>
      <w:fldChar w:fldCharType="separate"/>
    </w:r>
    <w:r w:rsidR="00AF2CCC">
      <w:rPr>
        <w:noProof/>
        <w:sz w:val="16"/>
        <w:szCs w:val="16"/>
      </w:rPr>
      <w:t>3</w:t>
    </w:r>
    <w:r w:rsidRPr="00E110B1">
      <w:rPr>
        <w:sz w:val="16"/>
        <w:szCs w:val="16"/>
      </w:rPr>
      <w:fldChar w:fldCharType="end"/>
    </w:r>
    <w:r w:rsidRPr="00E110B1">
      <w:rPr>
        <w:sz w:val="16"/>
        <w:szCs w:val="16"/>
      </w:rPr>
      <w:t xml:space="preserve"> of </w:t>
    </w:r>
    <w:r w:rsidRPr="00E110B1">
      <w:rPr>
        <w:sz w:val="16"/>
        <w:szCs w:val="16"/>
      </w:rPr>
      <w:fldChar w:fldCharType="begin"/>
    </w:r>
    <w:r w:rsidRPr="00E110B1">
      <w:rPr>
        <w:sz w:val="16"/>
        <w:szCs w:val="16"/>
      </w:rPr>
      <w:instrText xml:space="preserve"> NUMPAGES </w:instrText>
    </w:r>
    <w:r w:rsidRPr="00E110B1">
      <w:rPr>
        <w:sz w:val="16"/>
        <w:szCs w:val="16"/>
      </w:rPr>
      <w:fldChar w:fldCharType="separate"/>
    </w:r>
    <w:r w:rsidR="00AF2CCC">
      <w:rPr>
        <w:noProof/>
        <w:sz w:val="16"/>
        <w:szCs w:val="16"/>
      </w:rPr>
      <w:t>20</w:t>
    </w:r>
    <w:r w:rsidRPr="00E110B1">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1858" w:rsidRDefault="00891858">
      <w:r>
        <w:separator/>
      </w:r>
    </w:p>
  </w:footnote>
  <w:footnote w:type="continuationSeparator" w:id="0">
    <w:p w:rsidR="00891858" w:rsidRDefault="008918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F5B" w:rsidRDefault="00BD6F5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F5B" w:rsidRPr="007405E3" w:rsidRDefault="00BD6F5B" w:rsidP="007405E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F5B" w:rsidRDefault="00BD6F5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63892"/>
    <w:multiLevelType w:val="hybridMultilevel"/>
    <w:tmpl w:val="004A81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87D4EAE"/>
    <w:multiLevelType w:val="hybridMultilevel"/>
    <w:tmpl w:val="9A86B7CE"/>
    <w:lvl w:ilvl="0" w:tplc="40DEF068">
      <w:start w:val="2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C944AFA"/>
    <w:multiLevelType w:val="hybridMultilevel"/>
    <w:tmpl w:val="5216A9DC"/>
    <w:lvl w:ilvl="0" w:tplc="40DEF068">
      <w:start w:val="2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5BF75EA"/>
    <w:multiLevelType w:val="hybridMultilevel"/>
    <w:tmpl w:val="BAB43F98"/>
    <w:lvl w:ilvl="0" w:tplc="40DEF068">
      <w:start w:val="2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63648B9"/>
    <w:multiLevelType w:val="hybridMultilevel"/>
    <w:tmpl w:val="096A609C"/>
    <w:lvl w:ilvl="0" w:tplc="A816C16C">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9CC6D5A"/>
    <w:multiLevelType w:val="hybridMultilevel"/>
    <w:tmpl w:val="C73A919A"/>
    <w:lvl w:ilvl="0" w:tplc="9692CA38">
      <w:start w:val="1"/>
      <w:numFmt w:val="bullet"/>
      <w:lvlText w:val=""/>
      <w:lvlJc w:val="left"/>
      <w:pPr>
        <w:ind w:left="643"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CEA7F4F"/>
    <w:multiLevelType w:val="hybridMultilevel"/>
    <w:tmpl w:val="A7C263EE"/>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16722BC"/>
    <w:multiLevelType w:val="hybridMultilevel"/>
    <w:tmpl w:val="6C10F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F4A562C"/>
    <w:multiLevelType w:val="hybridMultilevel"/>
    <w:tmpl w:val="3D6EF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1F3642D"/>
    <w:multiLevelType w:val="hybridMultilevel"/>
    <w:tmpl w:val="DBA879A4"/>
    <w:lvl w:ilvl="0" w:tplc="40DEF068">
      <w:start w:val="2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2F92875"/>
    <w:multiLevelType w:val="hybridMultilevel"/>
    <w:tmpl w:val="827E8FBC"/>
    <w:lvl w:ilvl="0" w:tplc="40DEF068">
      <w:start w:val="2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46C4AF3"/>
    <w:multiLevelType w:val="hybridMultilevel"/>
    <w:tmpl w:val="0E4E0BF8"/>
    <w:lvl w:ilvl="0" w:tplc="40DEF068">
      <w:start w:val="2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6132867"/>
    <w:multiLevelType w:val="hybridMultilevel"/>
    <w:tmpl w:val="4A621244"/>
    <w:lvl w:ilvl="0" w:tplc="9692CA38">
      <w:start w:val="1"/>
      <w:numFmt w:val="bullet"/>
      <w:lvlText w:val=""/>
      <w:lvlJc w:val="left"/>
      <w:pPr>
        <w:ind w:left="502"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71C61E5"/>
    <w:multiLevelType w:val="hybridMultilevel"/>
    <w:tmpl w:val="BCBE7658"/>
    <w:lvl w:ilvl="0" w:tplc="9692CA38">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7502DF4"/>
    <w:multiLevelType w:val="hybridMultilevel"/>
    <w:tmpl w:val="E116A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7FA25C9"/>
    <w:multiLevelType w:val="hybridMultilevel"/>
    <w:tmpl w:val="A79442CA"/>
    <w:lvl w:ilvl="0" w:tplc="08090001">
      <w:start w:val="1"/>
      <w:numFmt w:val="bullet"/>
      <w:lvlText w:val=""/>
      <w:lvlJc w:val="left"/>
      <w:pPr>
        <w:ind w:left="643" w:hanging="360"/>
      </w:pPr>
      <w:rPr>
        <w:rFonts w:ascii="Symbol" w:hAnsi="Symbol" w:hint="default"/>
      </w:rPr>
    </w:lvl>
    <w:lvl w:ilvl="1" w:tplc="08090003">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16">
    <w:nsid w:val="3AB91BE8"/>
    <w:multiLevelType w:val="hybridMultilevel"/>
    <w:tmpl w:val="C7E07F7C"/>
    <w:lvl w:ilvl="0" w:tplc="40DEF068">
      <w:start w:val="2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BC63C16"/>
    <w:multiLevelType w:val="hybridMultilevel"/>
    <w:tmpl w:val="9E0CB2B4"/>
    <w:lvl w:ilvl="0" w:tplc="40DEF068">
      <w:start w:val="2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CA10DD7"/>
    <w:multiLevelType w:val="hybridMultilevel"/>
    <w:tmpl w:val="672211F8"/>
    <w:lvl w:ilvl="0" w:tplc="40DEF068">
      <w:start w:val="2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D904A6E"/>
    <w:multiLevelType w:val="hybridMultilevel"/>
    <w:tmpl w:val="CA886FD6"/>
    <w:lvl w:ilvl="0" w:tplc="F188B36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FE9766A"/>
    <w:multiLevelType w:val="hybridMultilevel"/>
    <w:tmpl w:val="91088B7C"/>
    <w:lvl w:ilvl="0" w:tplc="9692CA38">
      <w:start w:val="1"/>
      <w:numFmt w:val="bullet"/>
      <w:lvlText w:val=""/>
      <w:lvlJc w:val="left"/>
      <w:pPr>
        <w:ind w:left="752"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9FC62BF"/>
    <w:multiLevelType w:val="hybridMultilevel"/>
    <w:tmpl w:val="97F4094A"/>
    <w:lvl w:ilvl="0" w:tplc="40DEF068">
      <w:start w:val="2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A1D515B"/>
    <w:multiLevelType w:val="hybridMultilevel"/>
    <w:tmpl w:val="764EEC08"/>
    <w:lvl w:ilvl="0" w:tplc="40DEF068">
      <w:start w:val="2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14C636D"/>
    <w:multiLevelType w:val="hybridMultilevel"/>
    <w:tmpl w:val="C1A0925C"/>
    <w:lvl w:ilvl="0" w:tplc="40DEF068">
      <w:start w:val="2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3017161"/>
    <w:multiLevelType w:val="hybridMultilevel"/>
    <w:tmpl w:val="4ABA30F2"/>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25">
    <w:nsid w:val="631B449D"/>
    <w:multiLevelType w:val="hybridMultilevel"/>
    <w:tmpl w:val="09E4F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4B41396"/>
    <w:multiLevelType w:val="hybridMultilevel"/>
    <w:tmpl w:val="498AA75A"/>
    <w:lvl w:ilvl="0" w:tplc="40DEF068">
      <w:start w:val="2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5A404EB"/>
    <w:multiLevelType w:val="hybridMultilevel"/>
    <w:tmpl w:val="74348FE2"/>
    <w:lvl w:ilvl="0" w:tplc="40DEF068">
      <w:start w:val="28"/>
      <w:numFmt w:val="bullet"/>
      <w:lvlText w:val="-"/>
      <w:lvlJc w:val="left"/>
      <w:pPr>
        <w:ind w:left="502" w:hanging="360"/>
      </w:pPr>
      <w:rPr>
        <w:rFonts w:ascii="Arial" w:eastAsia="Calibri" w:hAnsi="Arial" w:cs="Aria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8">
    <w:nsid w:val="65B40619"/>
    <w:multiLevelType w:val="multilevel"/>
    <w:tmpl w:val="7752F5DC"/>
    <w:styleLink w:val="Style1"/>
    <w:lvl w:ilvl="0">
      <w:start w:val="1"/>
      <w:numFmt w:val="decimal"/>
      <w:lvlText w:val="%12.2"/>
      <w:lvlJc w:val="left"/>
      <w:pPr>
        <w:tabs>
          <w:tab w:val="num" w:pos="737"/>
        </w:tabs>
        <w:ind w:left="737" w:hanging="737"/>
      </w:pPr>
      <w:rPr>
        <w:rFonts w:ascii="Arial" w:hAnsi="Arial" w:hint="default"/>
        <w:b w:val="0"/>
        <w:i w:val="0"/>
        <w:sz w:val="24"/>
      </w:rPr>
    </w:lvl>
    <w:lvl w:ilvl="1">
      <w:start w:val="2"/>
      <w:numFmt w:val="none"/>
      <w:lvlText w:val="2.2"/>
      <w:lvlJc w:val="left"/>
      <w:pPr>
        <w:tabs>
          <w:tab w:val="num" w:pos="737"/>
        </w:tabs>
        <w:ind w:left="737" w:hanging="737"/>
      </w:pPr>
      <w:rPr>
        <w:rFonts w:ascii="Arial" w:hAnsi="Arial" w:hint="default"/>
        <w:b w:val="0"/>
        <w:i w:val="0"/>
        <w:sz w:val="24"/>
      </w:rPr>
    </w:lvl>
    <w:lvl w:ilvl="2">
      <w:start w:val="1"/>
      <w:numFmt w:val="bullet"/>
      <w:lvlText w:val=""/>
      <w:lvlJc w:val="left"/>
      <w:pPr>
        <w:tabs>
          <w:tab w:val="num" w:pos="1440"/>
        </w:tabs>
        <w:ind w:left="3312" w:hanging="720"/>
      </w:pPr>
      <w:rPr>
        <w:rFonts w:ascii="Symbol" w:hAnsi="Symbol" w:hint="default"/>
        <w:color w:val="auto"/>
      </w:rPr>
    </w:lvl>
    <w:lvl w:ilvl="3">
      <w:start w:val="1"/>
      <w:numFmt w:val="bullet"/>
      <w:lvlText w:val=""/>
      <w:lvlJc w:val="left"/>
      <w:pPr>
        <w:tabs>
          <w:tab w:val="num" w:pos="2160"/>
        </w:tabs>
        <w:ind w:left="1728" w:hanging="648"/>
      </w:pPr>
      <w:rPr>
        <w:rFonts w:ascii="Symbol" w:hAnsi="Symbol" w:hint="default"/>
        <w:color w:val="auto"/>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9">
    <w:nsid w:val="6BCA7D59"/>
    <w:multiLevelType w:val="hybridMultilevel"/>
    <w:tmpl w:val="D124C7B4"/>
    <w:lvl w:ilvl="0" w:tplc="40DEF068">
      <w:start w:val="2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E1A1C20"/>
    <w:multiLevelType w:val="hybridMultilevel"/>
    <w:tmpl w:val="810652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nsid w:val="6FE50038"/>
    <w:multiLevelType w:val="hybridMultilevel"/>
    <w:tmpl w:val="DD7C9E7C"/>
    <w:lvl w:ilvl="0" w:tplc="40DEF068">
      <w:start w:val="28"/>
      <w:numFmt w:val="bullet"/>
      <w:lvlText w:val="-"/>
      <w:lvlJc w:val="left"/>
      <w:pPr>
        <w:ind w:left="1037" w:hanging="360"/>
      </w:pPr>
      <w:rPr>
        <w:rFonts w:ascii="Arial" w:eastAsia="Calibri" w:hAnsi="Arial" w:cs="Arial" w:hint="default"/>
      </w:rPr>
    </w:lvl>
    <w:lvl w:ilvl="1" w:tplc="08090003" w:tentative="1">
      <w:start w:val="1"/>
      <w:numFmt w:val="bullet"/>
      <w:lvlText w:val="o"/>
      <w:lvlJc w:val="left"/>
      <w:pPr>
        <w:ind w:left="1757" w:hanging="360"/>
      </w:pPr>
      <w:rPr>
        <w:rFonts w:ascii="Courier New" w:hAnsi="Courier New" w:cs="Courier New" w:hint="default"/>
      </w:rPr>
    </w:lvl>
    <w:lvl w:ilvl="2" w:tplc="08090005" w:tentative="1">
      <w:start w:val="1"/>
      <w:numFmt w:val="bullet"/>
      <w:lvlText w:val=""/>
      <w:lvlJc w:val="left"/>
      <w:pPr>
        <w:ind w:left="2477" w:hanging="360"/>
      </w:pPr>
      <w:rPr>
        <w:rFonts w:ascii="Wingdings" w:hAnsi="Wingdings" w:hint="default"/>
      </w:rPr>
    </w:lvl>
    <w:lvl w:ilvl="3" w:tplc="08090001" w:tentative="1">
      <w:start w:val="1"/>
      <w:numFmt w:val="bullet"/>
      <w:lvlText w:val=""/>
      <w:lvlJc w:val="left"/>
      <w:pPr>
        <w:ind w:left="3197" w:hanging="360"/>
      </w:pPr>
      <w:rPr>
        <w:rFonts w:ascii="Symbol" w:hAnsi="Symbol" w:hint="default"/>
      </w:rPr>
    </w:lvl>
    <w:lvl w:ilvl="4" w:tplc="08090003" w:tentative="1">
      <w:start w:val="1"/>
      <w:numFmt w:val="bullet"/>
      <w:lvlText w:val="o"/>
      <w:lvlJc w:val="left"/>
      <w:pPr>
        <w:ind w:left="3917" w:hanging="360"/>
      </w:pPr>
      <w:rPr>
        <w:rFonts w:ascii="Courier New" w:hAnsi="Courier New" w:cs="Courier New" w:hint="default"/>
      </w:rPr>
    </w:lvl>
    <w:lvl w:ilvl="5" w:tplc="08090005" w:tentative="1">
      <w:start w:val="1"/>
      <w:numFmt w:val="bullet"/>
      <w:lvlText w:val=""/>
      <w:lvlJc w:val="left"/>
      <w:pPr>
        <w:ind w:left="4637" w:hanging="360"/>
      </w:pPr>
      <w:rPr>
        <w:rFonts w:ascii="Wingdings" w:hAnsi="Wingdings" w:hint="default"/>
      </w:rPr>
    </w:lvl>
    <w:lvl w:ilvl="6" w:tplc="08090001" w:tentative="1">
      <w:start w:val="1"/>
      <w:numFmt w:val="bullet"/>
      <w:lvlText w:val=""/>
      <w:lvlJc w:val="left"/>
      <w:pPr>
        <w:ind w:left="5357" w:hanging="360"/>
      </w:pPr>
      <w:rPr>
        <w:rFonts w:ascii="Symbol" w:hAnsi="Symbol" w:hint="default"/>
      </w:rPr>
    </w:lvl>
    <w:lvl w:ilvl="7" w:tplc="08090003" w:tentative="1">
      <w:start w:val="1"/>
      <w:numFmt w:val="bullet"/>
      <w:lvlText w:val="o"/>
      <w:lvlJc w:val="left"/>
      <w:pPr>
        <w:ind w:left="6077" w:hanging="360"/>
      </w:pPr>
      <w:rPr>
        <w:rFonts w:ascii="Courier New" w:hAnsi="Courier New" w:cs="Courier New" w:hint="default"/>
      </w:rPr>
    </w:lvl>
    <w:lvl w:ilvl="8" w:tplc="08090005" w:tentative="1">
      <w:start w:val="1"/>
      <w:numFmt w:val="bullet"/>
      <w:lvlText w:val=""/>
      <w:lvlJc w:val="left"/>
      <w:pPr>
        <w:ind w:left="6797" w:hanging="360"/>
      </w:pPr>
      <w:rPr>
        <w:rFonts w:ascii="Wingdings" w:hAnsi="Wingdings" w:hint="default"/>
      </w:rPr>
    </w:lvl>
  </w:abstractNum>
  <w:abstractNum w:abstractNumId="32">
    <w:nsid w:val="73107718"/>
    <w:multiLevelType w:val="hybridMultilevel"/>
    <w:tmpl w:val="39C25626"/>
    <w:lvl w:ilvl="0" w:tplc="9692CA38">
      <w:start w:val="1"/>
      <w:numFmt w:val="bullet"/>
      <w:lvlText w:val=""/>
      <w:lvlJc w:val="left"/>
      <w:pPr>
        <w:ind w:left="502"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B1D52CC"/>
    <w:multiLevelType w:val="hybridMultilevel"/>
    <w:tmpl w:val="5A0CD768"/>
    <w:lvl w:ilvl="0" w:tplc="A816C16C">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8"/>
  </w:num>
  <w:num w:numId="2">
    <w:abstractNumId w:val="4"/>
  </w:num>
  <w:num w:numId="3">
    <w:abstractNumId w:val="20"/>
  </w:num>
  <w:num w:numId="4">
    <w:abstractNumId w:val="33"/>
  </w:num>
  <w:num w:numId="5">
    <w:abstractNumId w:val="30"/>
  </w:num>
  <w:num w:numId="6">
    <w:abstractNumId w:val="15"/>
  </w:num>
  <w:num w:numId="7">
    <w:abstractNumId w:val="24"/>
  </w:num>
  <w:num w:numId="8">
    <w:abstractNumId w:val="5"/>
  </w:num>
  <w:num w:numId="9">
    <w:abstractNumId w:val="13"/>
  </w:num>
  <w:num w:numId="10">
    <w:abstractNumId w:val="12"/>
  </w:num>
  <w:num w:numId="11">
    <w:abstractNumId w:val="2"/>
  </w:num>
  <w:num w:numId="12">
    <w:abstractNumId w:val="32"/>
  </w:num>
  <w:num w:numId="13">
    <w:abstractNumId w:val="6"/>
  </w:num>
  <w:num w:numId="14">
    <w:abstractNumId w:val="3"/>
  </w:num>
  <w:num w:numId="15">
    <w:abstractNumId w:val="11"/>
  </w:num>
  <w:num w:numId="16">
    <w:abstractNumId w:val="22"/>
  </w:num>
  <w:num w:numId="17">
    <w:abstractNumId w:val="10"/>
  </w:num>
  <w:num w:numId="18">
    <w:abstractNumId w:val="16"/>
  </w:num>
  <w:num w:numId="19">
    <w:abstractNumId w:val="14"/>
  </w:num>
  <w:num w:numId="20">
    <w:abstractNumId w:val="25"/>
  </w:num>
  <w:num w:numId="21">
    <w:abstractNumId w:val="0"/>
  </w:num>
  <w:num w:numId="22">
    <w:abstractNumId w:val="26"/>
  </w:num>
  <w:num w:numId="23">
    <w:abstractNumId w:val="1"/>
  </w:num>
  <w:num w:numId="24">
    <w:abstractNumId w:val="31"/>
  </w:num>
  <w:num w:numId="25">
    <w:abstractNumId w:val="19"/>
  </w:num>
  <w:num w:numId="26">
    <w:abstractNumId w:val="7"/>
  </w:num>
  <w:num w:numId="27">
    <w:abstractNumId w:val="8"/>
  </w:num>
  <w:num w:numId="28">
    <w:abstractNumId w:val="21"/>
  </w:num>
  <w:num w:numId="29">
    <w:abstractNumId w:val="9"/>
  </w:num>
  <w:num w:numId="30">
    <w:abstractNumId w:val="18"/>
  </w:num>
  <w:num w:numId="31">
    <w:abstractNumId w:val="27"/>
  </w:num>
  <w:num w:numId="32">
    <w:abstractNumId w:val="29"/>
  </w:num>
  <w:num w:numId="33">
    <w:abstractNumId w:val="17"/>
  </w:num>
  <w:num w:numId="34">
    <w:abstractNumId w:val="2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510"/>
    <w:rsid w:val="0000092D"/>
    <w:rsid w:val="00002D9D"/>
    <w:rsid w:val="00006B32"/>
    <w:rsid w:val="00025804"/>
    <w:rsid w:val="00027CC8"/>
    <w:rsid w:val="00034C37"/>
    <w:rsid w:val="0003553E"/>
    <w:rsid w:val="00036264"/>
    <w:rsid w:val="00044D11"/>
    <w:rsid w:val="0005306D"/>
    <w:rsid w:val="00057587"/>
    <w:rsid w:val="00067B68"/>
    <w:rsid w:val="00074492"/>
    <w:rsid w:val="00074C7C"/>
    <w:rsid w:val="00076726"/>
    <w:rsid w:val="00093265"/>
    <w:rsid w:val="000B0DB1"/>
    <w:rsid w:val="000B22F4"/>
    <w:rsid w:val="000B28D0"/>
    <w:rsid w:val="000B42B9"/>
    <w:rsid w:val="000B5B8A"/>
    <w:rsid w:val="000C50E1"/>
    <w:rsid w:val="000D20F4"/>
    <w:rsid w:val="000E2605"/>
    <w:rsid w:val="000E48FD"/>
    <w:rsid w:val="000E71B7"/>
    <w:rsid w:val="000F6091"/>
    <w:rsid w:val="00101782"/>
    <w:rsid w:val="00111553"/>
    <w:rsid w:val="001224F6"/>
    <w:rsid w:val="00130C7B"/>
    <w:rsid w:val="00142DC7"/>
    <w:rsid w:val="0014495A"/>
    <w:rsid w:val="00151850"/>
    <w:rsid w:val="00153C02"/>
    <w:rsid w:val="00154202"/>
    <w:rsid w:val="00156B5A"/>
    <w:rsid w:val="00165CC4"/>
    <w:rsid w:val="001760FD"/>
    <w:rsid w:val="001849EE"/>
    <w:rsid w:val="001908AB"/>
    <w:rsid w:val="0019771D"/>
    <w:rsid w:val="001A4BEE"/>
    <w:rsid w:val="001A7381"/>
    <w:rsid w:val="001A7F88"/>
    <w:rsid w:val="001B2681"/>
    <w:rsid w:val="001B4B86"/>
    <w:rsid w:val="001B6467"/>
    <w:rsid w:val="001B76CA"/>
    <w:rsid w:val="001C74B2"/>
    <w:rsid w:val="001F091B"/>
    <w:rsid w:val="001F1C80"/>
    <w:rsid w:val="00213A2E"/>
    <w:rsid w:val="00222998"/>
    <w:rsid w:val="0022355D"/>
    <w:rsid w:val="00237364"/>
    <w:rsid w:val="00240128"/>
    <w:rsid w:val="00243E1F"/>
    <w:rsid w:val="00247E9B"/>
    <w:rsid w:val="00255CAC"/>
    <w:rsid w:val="00265AC3"/>
    <w:rsid w:val="00272642"/>
    <w:rsid w:val="00272739"/>
    <w:rsid w:val="00282184"/>
    <w:rsid w:val="00284F8B"/>
    <w:rsid w:val="0028732E"/>
    <w:rsid w:val="00291498"/>
    <w:rsid w:val="00294C6B"/>
    <w:rsid w:val="002A2CAD"/>
    <w:rsid w:val="002A52D8"/>
    <w:rsid w:val="002B0410"/>
    <w:rsid w:val="002B4FD2"/>
    <w:rsid w:val="002C20C1"/>
    <w:rsid w:val="002C56E7"/>
    <w:rsid w:val="002D580F"/>
    <w:rsid w:val="002E1E27"/>
    <w:rsid w:val="002E28AD"/>
    <w:rsid w:val="002F5B39"/>
    <w:rsid w:val="00302462"/>
    <w:rsid w:val="003035B0"/>
    <w:rsid w:val="00310D65"/>
    <w:rsid w:val="00310DF2"/>
    <w:rsid w:val="0033068A"/>
    <w:rsid w:val="0035011D"/>
    <w:rsid w:val="00360915"/>
    <w:rsid w:val="0036148D"/>
    <w:rsid w:val="00366E12"/>
    <w:rsid w:val="00367CAE"/>
    <w:rsid w:val="00370016"/>
    <w:rsid w:val="00390603"/>
    <w:rsid w:val="00392F3A"/>
    <w:rsid w:val="003A1D17"/>
    <w:rsid w:val="003A1FAF"/>
    <w:rsid w:val="003B4354"/>
    <w:rsid w:val="003C2EED"/>
    <w:rsid w:val="003D707E"/>
    <w:rsid w:val="003E67B1"/>
    <w:rsid w:val="00407AB1"/>
    <w:rsid w:val="00424DF6"/>
    <w:rsid w:val="00425867"/>
    <w:rsid w:val="00432C61"/>
    <w:rsid w:val="00434EFC"/>
    <w:rsid w:val="0043618C"/>
    <w:rsid w:val="00436236"/>
    <w:rsid w:val="004373C8"/>
    <w:rsid w:val="00442B02"/>
    <w:rsid w:val="004469AD"/>
    <w:rsid w:val="00455DCD"/>
    <w:rsid w:val="004714D4"/>
    <w:rsid w:val="004716A5"/>
    <w:rsid w:val="00473F5C"/>
    <w:rsid w:val="00480E82"/>
    <w:rsid w:val="00484DD8"/>
    <w:rsid w:val="00485CFC"/>
    <w:rsid w:val="00486529"/>
    <w:rsid w:val="004B1571"/>
    <w:rsid w:val="004B2D90"/>
    <w:rsid w:val="004B3585"/>
    <w:rsid w:val="004B7750"/>
    <w:rsid w:val="004D0BF1"/>
    <w:rsid w:val="004E2014"/>
    <w:rsid w:val="004F2AF5"/>
    <w:rsid w:val="004F42F3"/>
    <w:rsid w:val="00503688"/>
    <w:rsid w:val="005079F1"/>
    <w:rsid w:val="00511FC2"/>
    <w:rsid w:val="005368A9"/>
    <w:rsid w:val="0054018F"/>
    <w:rsid w:val="00550C6F"/>
    <w:rsid w:val="00552AB7"/>
    <w:rsid w:val="00552FB2"/>
    <w:rsid w:val="00554CDF"/>
    <w:rsid w:val="00557938"/>
    <w:rsid w:val="0057420A"/>
    <w:rsid w:val="00576E67"/>
    <w:rsid w:val="00590B0E"/>
    <w:rsid w:val="005A4696"/>
    <w:rsid w:val="005A48F2"/>
    <w:rsid w:val="005A49B8"/>
    <w:rsid w:val="005C23DE"/>
    <w:rsid w:val="005C469E"/>
    <w:rsid w:val="005D0B93"/>
    <w:rsid w:val="005D3D83"/>
    <w:rsid w:val="005E29A0"/>
    <w:rsid w:val="005E6FB3"/>
    <w:rsid w:val="005F222F"/>
    <w:rsid w:val="005F7096"/>
    <w:rsid w:val="0060396F"/>
    <w:rsid w:val="00611868"/>
    <w:rsid w:val="00613D14"/>
    <w:rsid w:val="00616BF1"/>
    <w:rsid w:val="00623632"/>
    <w:rsid w:val="0063042B"/>
    <w:rsid w:val="006309AE"/>
    <w:rsid w:val="00650034"/>
    <w:rsid w:val="0065191C"/>
    <w:rsid w:val="00657A7D"/>
    <w:rsid w:val="006629F5"/>
    <w:rsid w:val="00664BEA"/>
    <w:rsid w:val="0066675C"/>
    <w:rsid w:val="00667109"/>
    <w:rsid w:val="00671786"/>
    <w:rsid w:val="00672341"/>
    <w:rsid w:val="006730DC"/>
    <w:rsid w:val="0067582A"/>
    <w:rsid w:val="0067692E"/>
    <w:rsid w:val="00682CA3"/>
    <w:rsid w:val="006A644B"/>
    <w:rsid w:val="006D131D"/>
    <w:rsid w:val="006D3898"/>
    <w:rsid w:val="006D3A30"/>
    <w:rsid w:val="006D3B4E"/>
    <w:rsid w:val="006E11CF"/>
    <w:rsid w:val="006E2D43"/>
    <w:rsid w:val="007060AA"/>
    <w:rsid w:val="00712F17"/>
    <w:rsid w:val="00715E24"/>
    <w:rsid w:val="00724649"/>
    <w:rsid w:val="0072686A"/>
    <w:rsid w:val="00733423"/>
    <w:rsid w:val="007405E3"/>
    <w:rsid w:val="00743AE8"/>
    <w:rsid w:val="00746586"/>
    <w:rsid w:val="00756C90"/>
    <w:rsid w:val="00757D1D"/>
    <w:rsid w:val="0077577A"/>
    <w:rsid w:val="0078170D"/>
    <w:rsid w:val="00786AA6"/>
    <w:rsid w:val="007A33BE"/>
    <w:rsid w:val="007B72EA"/>
    <w:rsid w:val="007C19C5"/>
    <w:rsid w:val="007C3AD6"/>
    <w:rsid w:val="007C3B04"/>
    <w:rsid w:val="007D0D72"/>
    <w:rsid w:val="007E18A1"/>
    <w:rsid w:val="007F20B7"/>
    <w:rsid w:val="00805A59"/>
    <w:rsid w:val="00806FED"/>
    <w:rsid w:val="00810BA2"/>
    <w:rsid w:val="0081146D"/>
    <w:rsid w:val="0081499D"/>
    <w:rsid w:val="0081651E"/>
    <w:rsid w:val="008226DC"/>
    <w:rsid w:val="00826482"/>
    <w:rsid w:val="00831D77"/>
    <w:rsid w:val="00837BD1"/>
    <w:rsid w:val="008420CA"/>
    <w:rsid w:val="008430E0"/>
    <w:rsid w:val="00853414"/>
    <w:rsid w:val="00866B2A"/>
    <w:rsid w:val="00870325"/>
    <w:rsid w:val="00882675"/>
    <w:rsid w:val="0088424F"/>
    <w:rsid w:val="00891858"/>
    <w:rsid w:val="008A19AC"/>
    <w:rsid w:val="008A5560"/>
    <w:rsid w:val="008B2374"/>
    <w:rsid w:val="008E02E7"/>
    <w:rsid w:val="008E766B"/>
    <w:rsid w:val="00905B90"/>
    <w:rsid w:val="00906964"/>
    <w:rsid w:val="00910792"/>
    <w:rsid w:val="009121F1"/>
    <w:rsid w:val="00913460"/>
    <w:rsid w:val="00917818"/>
    <w:rsid w:val="009207F6"/>
    <w:rsid w:val="00930EAE"/>
    <w:rsid w:val="009362F6"/>
    <w:rsid w:val="0093712A"/>
    <w:rsid w:val="009434FA"/>
    <w:rsid w:val="00945254"/>
    <w:rsid w:val="0094696E"/>
    <w:rsid w:val="00946D54"/>
    <w:rsid w:val="00950BF3"/>
    <w:rsid w:val="0095750B"/>
    <w:rsid w:val="0096110D"/>
    <w:rsid w:val="0096677C"/>
    <w:rsid w:val="00974CD8"/>
    <w:rsid w:val="00975AF5"/>
    <w:rsid w:val="00982375"/>
    <w:rsid w:val="00982931"/>
    <w:rsid w:val="00983A7B"/>
    <w:rsid w:val="00987E8D"/>
    <w:rsid w:val="009921BC"/>
    <w:rsid w:val="00992483"/>
    <w:rsid w:val="009939E4"/>
    <w:rsid w:val="00996DCF"/>
    <w:rsid w:val="00997AF1"/>
    <w:rsid w:val="00997C22"/>
    <w:rsid w:val="009A3E53"/>
    <w:rsid w:val="009A6804"/>
    <w:rsid w:val="009B3317"/>
    <w:rsid w:val="009B421E"/>
    <w:rsid w:val="009B6F60"/>
    <w:rsid w:val="009C6555"/>
    <w:rsid w:val="009C7C7A"/>
    <w:rsid w:val="009D4467"/>
    <w:rsid w:val="009D7633"/>
    <w:rsid w:val="009E5160"/>
    <w:rsid w:val="009E7D2F"/>
    <w:rsid w:val="009F0A95"/>
    <w:rsid w:val="009F7E43"/>
    <w:rsid w:val="00A014F1"/>
    <w:rsid w:val="00A01C45"/>
    <w:rsid w:val="00A04FBE"/>
    <w:rsid w:val="00A0679B"/>
    <w:rsid w:val="00A10EE3"/>
    <w:rsid w:val="00A2009C"/>
    <w:rsid w:val="00A2298E"/>
    <w:rsid w:val="00A33A5E"/>
    <w:rsid w:val="00A45355"/>
    <w:rsid w:val="00A51510"/>
    <w:rsid w:val="00A523A7"/>
    <w:rsid w:val="00A56DCB"/>
    <w:rsid w:val="00A71BC8"/>
    <w:rsid w:val="00A7314C"/>
    <w:rsid w:val="00A738F4"/>
    <w:rsid w:val="00A762ED"/>
    <w:rsid w:val="00A77EB2"/>
    <w:rsid w:val="00A83356"/>
    <w:rsid w:val="00A945AB"/>
    <w:rsid w:val="00AA5127"/>
    <w:rsid w:val="00AA63EE"/>
    <w:rsid w:val="00AB308D"/>
    <w:rsid w:val="00AB5E13"/>
    <w:rsid w:val="00AC5FF1"/>
    <w:rsid w:val="00AE0C24"/>
    <w:rsid w:val="00AE4046"/>
    <w:rsid w:val="00AF11EB"/>
    <w:rsid w:val="00AF2676"/>
    <w:rsid w:val="00AF2CCC"/>
    <w:rsid w:val="00AF7A74"/>
    <w:rsid w:val="00B019CB"/>
    <w:rsid w:val="00B13EF7"/>
    <w:rsid w:val="00B165CC"/>
    <w:rsid w:val="00B31DE3"/>
    <w:rsid w:val="00B326FC"/>
    <w:rsid w:val="00B44124"/>
    <w:rsid w:val="00B50C96"/>
    <w:rsid w:val="00B57702"/>
    <w:rsid w:val="00B626FF"/>
    <w:rsid w:val="00B634C3"/>
    <w:rsid w:val="00B77FD6"/>
    <w:rsid w:val="00B91D38"/>
    <w:rsid w:val="00B91D57"/>
    <w:rsid w:val="00B932D1"/>
    <w:rsid w:val="00BA3C34"/>
    <w:rsid w:val="00BB33D1"/>
    <w:rsid w:val="00BC2228"/>
    <w:rsid w:val="00BC2E76"/>
    <w:rsid w:val="00BD3B99"/>
    <w:rsid w:val="00BD6F5B"/>
    <w:rsid w:val="00BF40A0"/>
    <w:rsid w:val="00BF7F7E"/>
    <w:rsid w:val="00C0464B"/>
    <w:rsid w:val="00C1089C"/>
    <w:rsid w:val="00C10ED9"/>
    <w:rsid w:val="00C155FF"/>
    <w:rsid w:val="00C20EA2"/>
    <w:rsid w:val="00C226DD"/>
    <w:rsid w:val="00C25026"/>
    <w:rsid w:val="00C55608"/>
    <w:rsid w:val="00C60FCC"/>
    <w:rsid w:val="00C62F8D"/>
    <w:rsid w:val="00C6305C"/>
    <w:rsid w:val="00C70013"/>
    <w:rsid w:val="00C74BF6"/>
    <w:rsid w:val="00C83479"/>
    <w:rsid w:val="00C929B1"/>
    <w:rsid w:val="00C92E7C"/>
    <w:rsid w:val="00CA392D"/>
    <w:rsid w:val="00CB0DC5"/>
    <w:rsid w:val="00CB307A"/>
    <w:rsid w:val="00CC5C8F"/>
    <w:rsid w:val="00CD2E0A"/>
    <w:rsid w:val="00CD55A2"/>
    <w:rsid w:val="00CE1DD9"/>
    <w:rsid w:val="00CE2710"/>
    <w:rsid w:val="00CE2BED"/>
    <w:rsid w:val="00CE3969"/>
    <w:rsid w:val="00CF1A10"/>
    <w:rsid w:val="00D03D23"/>
    <w:rsid w:val="00D04724"/>
    <w:rsid w:val="00D12905"/>
    <w:rsid w:val="00D1618D"/>
    <w:rsid w:val="00D20C8B"/>
    <w:rsid w:val="00D32E07"/>
    <w:rsid w:val="00D407A1"/>
    <w:rsid w:val="00D4092F"/>
    <w:rsid w:val="00D45275"/>
    <w:rsid w:val="00D455F1"/>
    <w:rsid w:val="00D51363"/>
    <w:rsid w:val="00D523DC"/>
    <w:rsid w:val="00D52408"/>
    <w:rsid w:val="00D52967"/>
    <w:rsid w:val="00D53B96"/>
    <w:rsid w:val="00D55D74"/>
    <w:rsid w:val="00D73C15"/>
    <w:rsid w:val="00D76524"/>
    <w:rsid w:val="00D76BEF"/>
    <w:rsid w:val="00D84F25"/>
    <w:rsid w:val="00D94469"/>
    <w:rsid w:val="00D978E3"/>
    <w:rsid w:val="00DA2975"/>
    <w:rsid w:val="00DB2FA3"/>
    <w:rsid w:val="00DD1E7A"/>
    <w:rsid w:val="00DE0F06"/>
    <w:rsid w:val="00DE279B"/>
    <w:rsid w:val="00DE2EF8"/>
    <w:rsid w:val="00DE5980"/>
    <w:rsid w:val="00DE6FC6"/>
    <w:rsid w:val="00DF3E81"/>
    <w:rsid w:val="00DF505E"/>
    <w:rsid w:val="00E00DD2"/>
    <w:rsid w:val="00E07041"/>
    <w:rsid w:val="00E110B1"/>
    <w:rsid w:val="00E125C9"/>
    <w:rsid w:val="00E16C7B"/>
    <w:rsid w:val="00E21DB4"/>
    <w:rsid w:val="00E25BBF"/>
    <w:rsid w:val="00E27A22"/>
    <w:rsid w:val="00E343DA"/>
    <w:rsid w:val="00E36C72"/>
    <w:rsid w:val="00E42D3F"/>
    <w:rsid w:val="00E430C7"/>
    <w:rsid w:val="00E45129"/>
    <w:rsid w:val="00E46DFD"/>
    <w:rsid w:val="00E67394"/>
    <w:rsid w:val="00E7186B"/>
    <w:rsid w:val="00E72BF1"/>
    <w:rsid w:val="00E81576"/>
    <w:rsid w:val="00EA56B8"/>
    <w:rsid w:val="00EB10CB"/>
    <w:rsid w:val="00EB1E98"/>
    <w:rsid w:val="00EB35AF"/>
    <w:rsid w:val="00EB5545"/>
    <w:rsid w:val="00ED27E3"/>
    <w:rsid w:val="00EF5AB0"/>
    <w:rsid w:val="00EF5C8B"/>
    <w:rsid w:val="00EF7EC4"/>
    <w:rsid w:val="00F015AE"/>
    <w:rsid w:val="00F04289"/>
    <w:rsid w:val="00F067FA"/>
    <w:rsid w:val="00F12385"/>
    <w:rsid w:val="00F2535B"/>
    <w:rsid w:val="00F25C23"/>
    <w:rsid w:val="00F35606"/>
    <w:rsid w:val="00F4495C"/>
    <w:rsid w:val="00F5279E"/>
    <w:rsid w:val="00F615EE"/>
    <w:rsid w:val="00F63B95"/>
    <w:rsid w:val="00F6480A"/>
    <w:rsid w:val="00F66CF8"/>
    <w:rsid w:val="00F711E1"/>
    <w:rsid w:val="00F72502"/>
    <w:rsid w:val="00F764EB"/>
    <w:rsid w:val="00F817A2"/>
    <w:rsid w:val="00F8302D"/>
    <w:rsid w:val="00F97485"/>
    <w:rsid w:val="00FA5936"/>
    <w:rsid w:val="00FB1540"/>
    <w:rsid w:val="00FB61EC"/>
    <w:rsid w:val="00FB6FA2"/>
    <w:rsid w:val="00FC349E"/>
    <w:rsid w:val="00FE02CC"/>
    <w:rsid w:val="00FF194A"/>
    <w:rsid w:val="00FF50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Cite"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1510"/>
    <w:rPr>
      <w:rFonts w:ascii="Arial" w:hAnsi="Arial"/>
      <w:sz w:val="24"/>
      <w:szCs w:val="24"/>
      <w:lang w:eastAsia="en-US"/>
    </w:rPr>
  </w:style>
  <w:style w:type="paragraph" w:styleId="Heading1">
    <w:name w:val="heading 1"/>
    <w:basedOn w:val="Normal"/>
    <w:next w:val="Normal"/>
    <w:qFormat/>
    <w:rsid w:val="00BC2228"/>
    <w:pPr>
      <w:keepNext/>
      <w:outlineLvl w:val="0"/>
    </w:pPr>
    <w:rPr>
      <w:b/>
      <w:bCs/>
    </w:rPr>
  </w:style>
  <w:style w:type="paragraph" w:styleId="Heading8">
    <w:name w:val="heading 8"/>
    <w:basedOn w:val="Normal"/>
    <w:next w:val="Normal"/>
    <w:qFormat/>
    <w:rsid w:val="00BC2228"/>
    <w:pPr>
      <w:keepNext/>
      <w:jc w:val="right"/>
      <w:outlineLvl w:val="7"/>
    </w:pPr>
    <w:rPr>
      <w:i/>
      <w:iCs/>
    </w:rPr>
  </w:style>
  <w:style w:type="paragraph" w:styleId="Heading9">
    <w:name w:val="heading 9"/>
    <w:basedOn w:val="Normal"/>
    <w:next w:val="Normal"/>
    <w:qFormat/>
    <w:rsid w:val="00BC2228"/>
    <w:pPr>
      <w:keepNext/>
      <w:jc w:val="center"/>
      <w:outlineLvl w:val="8"/>
    </w:pPr>
    <w:rPr>
      <w:rFonts w:cs="Arial"/>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rsid w:val="00057587"/>
    <w:pPr>
      <w:numPr>
        <w:numId w:val="1"/>
      </w:numPr>
    </w:pPr>
  </w:style>
  <w:style w:type="paragraph" w:styleId="Header">
    <w:name w:val="header"/>
    <w:basedOn w:val="Normal"/>
    <w:rsid w:val="00A51510"/>
    <w:pPr>
      <w:tabs>
        <w:tab w:val="center" w:pos="4153"/>
        <w:tab w:val="right" w:pos="8306"/>
      </w:tabs>
    </w:pPr>
  </w:style>
  <w:style w:type="paragraph" w:styleId="Footer">
    <w:name w:val="footer"/>
    <w:basedOn w:val="Normal"/>
    <w:link w:val="FooterChar"/>
    <w:uiPriority w:val="99"/>
    <w:rsid w:val="00A51510"/>
    <w:pPr>
      <w:tabs>
        <w:tab w:val="center" w:pos="4153"/>
        <w:tab w:val="right" w:pos="8306"/>
      </w:tabs>
    </w:pPr>
  </w:style>
  <w:style w:type="table" w:styleId="TableGrid">
    <w:name w:val="Table Grid"/>
    <w:basedOn w:val="TableNormal"/>
    <w:rsid w:val="00A515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F4495C"/>
  </w:style>
  <w:style w:type="paragraph" w:styleId="BalloonText">
    <w:name w:val="Balloon Text"/>
    <w:basedOn w:val="Normal"/>
    <w:semiHidden/>
    <w:rsid w:val="00671786"/>
    <w:rPr>
      <w:rFonts w:ascii="Tahoma" w:hAnsi="Tahoma" w:cs="Tahoma"/>
      <w:sz w:val="16"/>
      <w:szCs w:val="16"/>
    </w:rPr>
  </w:style>
  <w:style w:type="paragraph" w:styleId="BodyText">
    <w:name w:val="Body Text"/>
    <w:basedOn w:val="Normal"/>
    <w:rsid w:val="00BC2228"/>
    <w:rPr>
      <w:i/>
      <w:iCs/>
    </w:rPr>
  </w:style>
  <w:style w:type="paragraph" w:styleId="BodyText2">
    <w:name w:val="Body Text 2"/>
    <w:basedOn w:val="Normal"/>
    <w:rsid w:val="00BC2228"/>
    <w:pPr>
      <w:jc w:val="both"/>
    </w:pPr>
  </w:style>
  <w:style w:type="paragraph" w:styleId="BodyText3">
    <w:name w:val="Body Text 3"/>
    <w:basedOn w:val="Normal"/>
    <w:link w:val="BodyText3Char"/>
    <w:rsid w:val="00BC2228"/>
    <w:rPr>
      <w:b/>
      <w:bCs/>
      <w:i/>
      <w:iCs/>
    </w:rPr>
  </w:style>
  <w:style w:type="character" w:styleId="Hyperlink">
    <w:name w:val="Hyperlink"/>
    <w:rsid w:val="00E125C9"/>
    <w:rPr>
      <w:color w:val="0563C1"/>
      <w:u w:val="single"/>
    </w:rPr>
  </w:style>
  <w:style w:type="character" w:styleId="HTMLCite">
    <w:name w:val="HTML Cite"/>
    <w:uiPriority w:val="99"/>
    <w:unhideWhenUsed/>
    <w:rsid w:val="00C1089C"/>
    <w:rPr>
      <w:i/>
      <w:iCs/>
    </w:rPr>
  </w:style>
  <w:style w:type="paragraph" w:customStyle="1" w:styleId="Default">
    <w:name w:val="Default"/>
    <w:rsid w:val="00786AA6"/>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746586"/>
    <w:pPr>
      <w:ind w:left="720"/>
      <w:contextualSpacing/>
    </w:pPr>
    <w:rPr>
      <w:rFonts w:eastAsia="Calibri" w:cs="Arial"/>
      <w:lang w:eastAsia="en-GB"/>
    </w:rPr>
  </w:style>
  <w:style w:type="character" w:customStyle="1" w:styleId="FooterChar">
    <w:name w:val="Footer Char"/>
    <w:link w:val="Footer"/>
    <w:uiPriority w:val="99"/>
    <w:rsid w:val="00975AF5"/>
    <w:rPr>
      <w:rFonts w:ascii="Arial" w:hAnsi="Arial"/>
      <w:sz w:val="24"/>
      <w:szCs w:val="24"/>
      <w:lang w:eastAsia="en-US"/>
    </w:rPr>
  </w:style>
  <w:style w:type="character" w:customStyle="1" w:styleId="BodyText3Char">
    <w:name w:val="Body Text 3 Char"/>
    <w:basedOn w:val="DefaultParagraphFont"/>
    <w:link w:val="BodyText3"/>
    <w:rsid w:val="00975AF5"/>
    <w:rPr>
      <w:rFonts w:ascii="Arial" w:hAnsi="Arial"/>
      <w:b/>
      <w:bCs/>
      <w:i/>
      <w:iCs/>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Cite"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1510"/>
    <w:rPr>
      <w:rFonts w:ascii="Arial" w:hAnsi="Arial"/>
      <w:sz w:val="24"/>
      <w:szCs w:val="24"/>
      <w:lang w:eastAsia="en-US"/>
    </w:rPr>
  </w:style>
  <w:style w:type="paragraph" w:styleId="Heading1">
    <w:name w:val="heading 1"/>
    <w:basedOn w:val="Normal"/>
    <w:next w:val="Normal"/>
    <w:qFormat/>
    <w:rsid w:val="00BC2228"/>
    <w:pPr>
      <w:keepNext/>
      <w:outlineLvl w:val="0"/>
    </w:pPr>
    <w:rPr>
      <w:b/>
      <w:bCs/>
    </w:rPr>
  </w:style>
  <w:style w:type="paragraph" w:styleId="Heading8">
    <w:name w:val="heading 8"/>
    <w:basedOn w:val="Normal"/>
    <w:next w:val="Normal"/>
    <w:qFormat/>
    <w:rsid w:val="00BC2228"/>
    <w:pPr>
      <w:keepNext/>
      <w:jc w:val="right"/>
      <w:outlineLvl w:val="7"/>
    </w:pPr>
    <w:rPr>
      <w:i/>
      <w:iCs/>
    </w:rPr>
  </w:style>
  <w:style w:type="paragraph" w:styleId="Heading9">
    <w:name w:val="heading 9"/>
    <w:basedOn w:val="Normal"/>
    <w:next w:val="Normal"/>
    <w:qFormat/>
    <w:rsid w:val="00BC2228"/>
    <w:pPr>
      <w:keepNext/>
      <w:jc w:val="center"/>
      <w:outlineLvl w:val="8"/>
    </w:pPr>
    <w:rPr>
      <w:rFonts w:cs="Arial"/>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rsid w:val="00057587"/>
    <w:pPr>
      <w:numPr>
        <w:numId w:val="1"/>
      </w:numPr>
    </w:pPr>
  </w:style>
  <w:style w:type="paragraph" w:styleId="Header">
    <w:name w:val="header"/>
    <w:basedOn w:val="Normal"/>
    <w:rsid w:val="00A51510"/>
    <w:pPr>
      <w:tabs>
        <w:tab w:val="center" w:pos="4153"/>
        <w:tab w:val="right" w:pos="8306"/>
      </w:tabs>
    </w:pPr>
  </w:style>
  <w:style w:type="paragraph" w:styleId="Footer">
    <w:name w:val="footer"/>
    <w:basedOn w:val="Normal"/>
    <w:link w:val="FooterChar"/>
    <w:uiPriority w:val="99"/>
    <w:rsid w:val="00A51510"/>
    <w:pPr>
      <w:tabs>
        <w:tab w:val="center" w:pos="4153"/>
        <w:tab w:val="right" w:pos="8306"/>
      </w:tabs>
    </w:pPr>
  </w:style>
  <w:style w:type="table" w:styleId="TableGrid">
    <w:name w:val="Table Grid"/>
    <w:basedOn w:val="TableNormal"/>
    <w:rsid w:val="00A515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F4495C"/>
  </w:style>
  <w:style w:type="paragraph" w:styleId="BalloonText">
    <w:name w:val="Balloon Text"/>
    <w:basedOn w:val="Normal"/>
    <w:semiHidden/>
    <w:rsid w:val="00671786"/>
    <w:rPr>
      <w:rFonts w:ascii="Tahoma" w:hAnsi="Tahoma" w:cs="Tahoma"/>
      <w:sz w:val="16"/>
      <w:szCs w:val="16"/>
    </w:rPr>
  </w:style>
  <w:style w:type="paragraph" w:styleId="BodyText">
    <w:name w:val="Body Text"/>
    <w:basedOn w:val="Normal"/>
    <w:rsid w:val="00BC2228"/>
    <w:rPr>
      <w:i/>
      <w:iCs/>
    </w:rPr>
  </w:style>
  <w:style w:type="paragraph" w:styleId="BodyText2">
    <w:name w:val="Body Text 2"/>
    <w:basedOn w:val="Normal"/>
    <w:rsid w:val="00BC2228"/>
    <w:pPr>
      <w:jc w:val="both"/>
    </w:pPr>
  </w:style>
  <w:style w:type="paragraph" w:styleId="BodyText3">
    <w:name w:val="Body Text 3"/>
    <w:basedOn w:val="Normal"/>
    <w:link w:val="BodyText3Char"/>
    <w:rsid w:val="00BC2228"/>
    <w:rPr>
      <w:b/>
      <w:bCs/>
      <w:i/>
      <w:iCs/>
    </w:rPr>
  </w:style>
  <w:style w:type="character" w:styleId="Hyperlink">
    <w:name w:val="Hyperlink"/>
    <w:rsid w:val="00E125C9"/>
    <w:rPr>
      <w:color w:val="0563C1"/>
      <w:u w:val="single"/>
    </w:rPr>
  </w:style>
  <w:style w:type="character" w:styleId="HTMLCite">
    <w:name w:val="HTML Cite"/>
    <w:uiPriority w:val="99"/>
    <w:unhideWhenUsed/>
    <w:rsid w:val="00C1089C"/>
    <w:rPr>
      <w:i/>
      <w:iCs/>
    </w:rPr>
  </w:style>
  <w:style w:type="paragraph" w:customStyle="1" w:styleId="Default">
    <w:name w:val="Default"/>
    <w:rsid w:val="00786AA6"/>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746586"/>
    <w:pPr>
      <w:ind w:left="720"/>
      <w:contextualSpacing/>
    </w:pPr>
    <w:rPr>
      <w:rFonts w:eastAsia="Calibri" w:cs="Arial"/>
      <w:lang w:eastAsia="en-GB"/>
    </w:rPr>
  </w:style>
  <w:style w:type="character" w:customStyle="1" w:styleId="FooterChar">
    <w:name w:val="Footer Char"/>
    <w:link w:val="Footer"/>
    <w:uiPriority w:val="99"/>
    <w:rsid w:val="00975AF5"/>
    <w:rPr>
      <w:rFonts w:ascii="Arial" w:hAnsi="Arial"/>
      <w:sz w:val="24"/>
      <w:szCs w:val="24"/>
      <w:lang w:eastAsia="en-US"/>
    </w:rPr>
  </w:style>
  <w:style w:type="character" w:customStyle="1" w:styleId="BodyText3Char">
    <w:name w:val="Body Text 3 Char"/>
    <w:basedOn w:val="DefaultParagraphFont"/>
    <w:link w:val="BodyText3"/>
    <w:rsid w:val="00975AF5"/>
    <w:rPr>
      <w:rFonts w:ascii="Arial" w:hAnsi="Arial"/>
      <w:b/>
      <w:bCs/>
      <w:i/>
      <w:i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115144">
      <w:bodyDiv w:val="1"/>
      <w:marLeft w:val="0"/>
      <w:marRight w:val="0"/>
      <w:marTop w:val="0"/>
      <w:marBottom w:val="0"/>
      <w:divBdr>
        <w:top w:val="none" w:sz="0" w:space="0" w:color="auto"/>
        <w:left w:val="none" w:sz="0" w:space="0" w:color="auto"/>
        <w:bottom w:val="none" w:sz="0" w:space="0" w:color="auto"/>
        <w:right w:val="none" w:sz="0" w:space="0" w:color="auto"/>
      </w:divBdr>
      <w:divsChild>
        <w:div w:id="303894303">
          <w:marLeft w:val="0"/>
          <w:marRight w:val="0"/>
          <w:marTop w:val="0"/>
          <w:marBottom w:val="0"/>
          <w:divBdr>
            <w:top w:val="none" w:sz="0" w:space="0" w:color="auto"/>
            <w:left w:val="none" w:sz="0" w:space="0" w:color="auto"/>
            <w:bottom w:val="none" w:sz="0" w:space="0" w:color="auto"/>
            <w:right w:val="none" w:sz="0" w:space="0" w:color="auto"/>
          </w:divBdr>
          <w:divsChild>
            <w:div w:id="262423310">
              <w:marLeft w:val="0"/>
              <w:marRight w:val="0"/>
              <w:marTop w:val="0"/>
              <w:marBottom w:val="0"/>
              <w:divBdr>
                <w:top w:val="none" w:sz="0" w:space="0" w:color="auto"/>
                <w:left w:val="none" w:sz="0" w:space="0" w:color="auto"/>
                <w:bottom w:val="none" w:sz="0" w:space="0" w:color="auto"/>
                <w:right w:val="none" w:sz="0" w:space="0" w:color="auto"/>
              </w:divBdr>
              <w:divsChild>
                <w:div w:id="1143541004">
                  <w:marLeft w:val="0"/>
                  <w:marRight w:val="0"/>
                  <w:marTop w:val="0"/>
                  <w:marBottom w:val="0"/>
                  <w:divBdr>
                    <w:top w:val="none" w:sz="0" w:space="0" w:color="auto"/>
                    <w:left w:val="none" w:sz="0" w:space="0" w:color="auto"/>
                    <w:bottom w:val="none" w:sz="0" w:space="0" w:color="auto"/>
                    <w:right w:val="none" w:sz="0" w:space="0" w:color="auto"/>
                  </w:divBdr>
                  <w:divsChild>
                    <w:div w:id="746925184">
                      <w:marLeft w:val="0"/>
                      <w:marRight w:val="0"/>
                      <w:marTop w:val="0"/>
                      <w:marBottom w:val="0"/>
                      <w:divBdr>
                        <w:top w:val="none" w:sz="0" w:space="0" w:color="auto"/>
                        <w:left w:val="none" w:sz="0" w:space="0" w:color="auto"/>
                        <w:bottom w:val="none" w:sz="0" w:space="0" w:color="auto"/>
                        <w:right w:val="none" w:sz="0" w:space="0" w:color="auto"/>
                      </w:divBdr>
                      <w:divsChild>
                        <w:div w:id="1766075092">
                          <w:marLeft w:val="0"/>
                          <w:marRight w:val="0"/>
                          <w:marTop w:val="45"/>
                          <w:marBottom w:val="0"/>
                          <w:divBdr>
                            <w:top w:val="none" w:sz="0" w:space="0" w:color="auto"/>
                            <w:left w:val="none" w:sz="0" w:space="0" w:color="auto"/>
                            <w:bottom w:val="none" w:sz="0" w:space="0" w:color="auto"/>
                            <w:right w:val="none" w:sz="0" w:space="0" w:color="auto"/>
                          </w:divBdr>
                          <w:divsChild>
                            <w:div w:id="616764870">
                              <w:marLeft w:val="0"/>
                              <w:marRight w:val="0"/>
                              <w:marTop w:val="0"/>
                              <w:marBottom w:val="0"/>
                              <w:divBdr>
                                <w:top w:val="none" w:sz="0" w:space="0" w:color="auto"/>
                                <w:left w:val="none" w:sz="0" w:space="0" w:color="auto"/>
                                <w:bottom w:val="none" w:sz="0" w:space="0" w:color="auto"/>
                                <w:right w:val="none" w:sz="0" w:space="0" w:color="auto"/>
                              </w:divBdr>
                              <w:divsChild>
                                <w:div w:id="843788332">
                                  <w:marLeft w:val="2070"/>
                                  <w:marRight w:val="3810"/>
                                  <w:marTop w:val="0"/>
                                  <w:marBottom w:val="0"/>
                                  <w:divBdr>
                                    <w:top w:val="none" w:sz="0" w:space="0" w:color="auto"/>
                                    <w:left w:val="none" w:sz="0" w:space="0" w:color="auto"/>
                                    <w:bottom w:val="none" w:sz="0" w:space="0" w:color="auto"/>
                                    <w:right w:val="none" w:sz="0" w:space="0" w:color="auto"/>
                                  </w:divBdr>
                                  <w:divsChild>
                                    <w:div w:id="898323520">
                                      <w:marLeft w:val="0"/>
                                      <w:marRight w:val="0"/>
                                      <w:marTop w:val="0"/>
                                      <w:marBottom w:val="0"/>
                                      <w:divBdr>
                                        <w:top w:val="none" w:sz="0" w:space="0" w:color="auto"/>
                                        <w:left w:val="none" w:sz="0" w:space="0" w:color="auto"/>
                                        <w:bottom w:val="none" w:sz="0" w:space="0" w:color="auto"/>
                                        <w:right w:val="none" w:sz="0" w:space="0" w:color="auto"/>
                                      </w:divBdr>
                                      <w:divsChild>
                                        <w:div w:id="1243756659">
                                          <w:marLeft w:val="0"/>
                                          <w:marRight w:val="0"/>
                                          <w:marTop w:val="0"/>
                                          <w:marBottom w:val="0"/>
                                          <w:divBdr>
                                            <w:top w:val="none" w:sz="0" w:space="0" w:color="auto"/>
                                            <w:left w:val="none" w:sz="0" w:space="0" w:color="auto"/>
                                            <w:bottom w:val="none" w:sz="0" w:space="0" w:color="auto"/>
                                            <w:right w:val="none" w:sz="0" w:space="0" w:color="auto"/>
                                          </w:divBdr>
                                          <w:divsChild>
                                            <w:div w:id="1368985680">
                                              <w:marLeft w:val="0"/>
                                              <w:marRight w:val="0"/>
                                              <w:marTop w:val="0"/>
                                              <w:marBottom w:val="0"/>
                                              <w:divBdr>
                                                <w:top w:val="none" w:sz="0" w:space="0" w:color="auto"/>
                                                <w:left w:val="none" w:sz="0" w:space="0" w:color="auto"/>
                                                <w:bottom w:val="none" w:sz="0" w:space="0" w:color="auto"/>
                                                <w:right w:val="none" w:sz="0" w:space="0" w:color="auto"/>
                                              </w:divBdr>
                                              <w:divsChild>
                                                <w:div w:id="785006885">
                                                  <w:marLeft w:val="0"/>
                                                  <w:marRight w:val="0"/>
                                                  <w:marTop w:val="90"/>
                                                  <w:marBottom w:val="0"/>
                                                  <w:divBdr>
                                                    <w:top w:val="none" w:sz="0" w:space="0" w:color="auto"/>
                                                    <w:left w:val="none" w:sz="0" w:space="0" w:color="auto"/>
                                                    <w:bottom w:val="none" w:sz="0" w:space="0" w:color="auto"/>
                                                    <w:right w:val="none" w:sz="0" w:space="0" w:color="auto"/>
                                                  </w:divBdr>
                                                  <w:divsChild>
                                                    <w:div w:id="691610484">
                                                      <w:marLeft w:val="0"/>
                                                      <w:marRight w:val="0"/>
                                                      <w:marTop w:val="0"/>
                                                      <w:marBottom w:val="0"/>
                                                      <w:divBdr>
                                                        <w:top w:val="none" w:sz="0" w:space="0" w:color="auto"/>
                                                        <w:left w:val="none" w:sz="0" w:space="0" w:color="auto"/>
                                                        <w:bottom w:val="none" w:sz="0" w:space="0" w:color="auto"/>
                                                        <w:right w:val="none" w:sz="0" w:space="0" w:color="auto"/>
                                                      </w:divBdr>
                                                      <w:divsChild>
                                                        <w:div w:id="141235873">
                                                          <w:marLeft w:val="0"/>
                                                          <w:marRight w:val="0"/>
                                                          <w:marTop w:val="0"/>
                                                          <w:marBottom w:val="0"/>
                                                          <w:divBdr>
                                                            <w:top w:val="none" w:sz="0" w:space="0" w:color="auto"/>
                                                            <w:left w:val="none" w:sz="0" w:space="0" w:color="auto"/>
                                                            <w:bottom w:val="none" w:sz="0" w:space="0" w:color="auto"/>
                                                            <w:right w:val="none" w:sz="0" w:space="0" w:color="auto"/>
                                                          </w:divBdr>
                                                          <w:divsChild>
                                                            <w:div w:id="1465387919">
                                                              <w:marLeft w:val="0"/>
                                                              <w:marRight w:val="0"/>
                                                              <w:marTop w:val="0"/>
                                                              <w:marBottom w:val="0"/>
                                                              <w:divBdr>
                                                                <w:top w:val="none" w:sz="0" w:space="0" w:color="auto"/>
                                                                <w:left w:val="none" w:sz="0" w:space="0" w:color="auto"/>
                                                                <w:bottom w:val="none" w:sz="0" w:space="0" w:color="auto"/>
                                                                <w:right w:val="none" w:sz="0" w:space="0" w:color="auto"/>
                                                              </w:divBdr>
                                                              <w:divsChild>
                                                                <w:div w:id="1825009344">
                                                                  <w:marLeft w:val="0"/>
                                                                  <w:marRight w:val="0"/>
                                                                  <w:marTop w:val="0"/>
                                                                  <w:marBottom w:val="390"/>
                                                                  <w:divBdr>
                                                                    <w:top w:val="none" w:sz="0" w:space="0" w:color="auto"/>
                                                                    <w:left w:val="none" w:sz="0" w:space="0" w:color="auto"/>
                                                                    <w:bottom w:val="none" w:sz="0" w:space="0" w:color="auto"/>
                                                                    <w:right w:val="none" w:sz="0" w:space="0" w:color="auto"/>
                                                                  </w:divBdr>
                                                                  <w:divsChild>
                                                                    <w:div w:id="773205461">
                                                                      <w:marLeft w:val="0"/>
                                                                      <w:marRight w:val="0"/>
                                                                      <w:marTop w:val="0"/>
                                                                      <w:marBottom w:val="0"/>
                                                                      <w:divBdr>
                                                                        <w:top w:val="none" w:sz="0" w:space="0" w:color="auto"/>
                                                                        <w:left w:val="none" w:sz="0" w:space="0" w:color="auto"/>
                                                                        <w:bottom w:val="none" w:sz="0" w:space="0" w:color="auto"/>
                                                                        <w:right w:val="none" w:sz="0" w:space="0" w:color="auto"/>
                                                                      </w:divBdr>
                                                                      <w:divsChild>
                                                                        <w:div w:id="913901229">
                                                                          <w:marLeft w:val="0"/>
                                                                          <w:marRight w:val="0"/>
                                                                          <w:marTop w:val="0"/>
                                                                          <w:marBottom w:val="0"/>
                                                                          <w:divBdr>
                                                                            <w:top w:val="none" w:sz="0" w:space="0" w:color="auto"/>
                                                                            <w:left w:val="none" w:sz="0" w:space="0" w:color="auto"/>
                                                                            <w:bottom w:val="none" w:sz="0" w:space="0" w:color="auto"/>
                                                                            <w:right w:val="none" w:sz="0" w:space="0" w:color="auto"/>
                                                                          </w:divBdr>
                                                                          <w:divsChild>
                                                                            <w:div w:id="1009870079">
                                                                              <w:marLeft w:val="0"/>
                                                                              <w:marRight w:val="0"/>
                                                                              <w:marTop w:val="0"/>
                                                                              <w:marBottom w:val="0"/>
                                                                              <w:divBdr>
                                                                                <w:top w:val="none" w:sz="0" w:space="0" w:color="auto"/>
                                                                                <w:left w:val="none" w:sz="0" w:space="0" w:color="auto"/>
                                                                                <w:bottom w:val="none" w:sz="0" w:space="0" w:color="auto"/>
                                                                                <w:right w:val="none" w:sz="0" w:space="0" w:color="auto"/>
                                                                              </w:divBdr>
                                                                              <w:divsChild>
                                                                                <w:div w:id="22873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4231826">
      <w:bodyDiv w:val="1"/>
      <w:marLeft w:val="0"/>
      <w:marRight w:val="0"/>
      <w:marTop w:val="0"/>
      <w:marBottom w:val="0"/>
      <w:divBdr>
        <w:top w:val="none" w:sz="0" w:space="0" w:color="auto"/>
        <w:left w:val="none" w:sz="0" w:space="0" w:color="auto"/>
        <w:bottom w:val="none" w:sz="0" w:space="0" w:color="auto"/>
        <w:right w:val="none" w:sz="0" w:space="0" w:color="auto"/>
      </w:divBdr>
    </w:div>
    <w:div w:id="842014381">
      <w:bodyDiv w:val="1"/>
      <w:marLeft w:val="0"/>
      <w:marRight w:val="0"/>
      <w:marTop w:val="0"/>
      <w:marBottom w:val="0"/>
      <w:divBdr>
        <w:top w:val="none" w:sz="0" w:space="0" w:color="auto"/>
        <w:left w:val="none" w:sz="0" w:space="0" w:color="auto"/>
        <w:bottom w:val="none" w:sz="0" w:space="0" w:color="auto"/>
        <w:right w:val="none" w:sz="0" w:space="0" w:color="auto"/>
      </w:divBdr>
      <w:divsChild>
        <w:div w:id="2141219912">
          <w:marLeft w:val="0"/>
          <w:marRight w:val="0"/>
          <w:marTop w:val="0"/>
          <w:marBottom w:val="0"/>
          <w:divBdr>
            <w:top w:val="none" w:sz="0" w:space="0" w:color="auto"/>
            <w:left w:val="none" w:sz="0" w:space="0" w:color="auto"/>
            <w:bottom w:val="none" w:sz="0" w:space="0" w:color="auto"/>
            <w:right w:val="none" w:sz="0" w:space="0" w:color="auto"/>
          </w:divBdr>
          <w:divsChild>
            <w:div w:id="420025409">
              <w:marLeft w:val="0"/>
              <w:marRight w:val="0"/>
              <w:marTop w:val="0"/>
              <w:marBottom w:val="0"/>
              <w:divBdr>
                <w:top w:val="none" w:sz="0" w:space="0" w:color="auto"/>
                <w:left w:val="none" w:sz="0" w:space="0" w:color="auto"/>
                <w:bottom w:val="none" w:sz="0" w:space="0" w:color="auto"/>
                <w:right w:val="none" w:sz="0" w:space="0" w:color="auto"/>
              </w:divBdr>
              <w:divsChild>
                <w:div w:id="505511819">
                  <w:marLeft w:val="0"/>
                  <w:marRight w:val="0"/>
                  <w:marTop w:val="0"/>
                  <w:marBottom w:val="0"/>
                  <w:divBdr>
                    <w:top w:val="none" w:sz="0" w:space="0" w:color="auto"/>
                    <w:left w:val="none" w:sz="0" w:space="0" w:color="auto"/>
                    <w:bottom w:val="none" w:sz="0" w:space="0" w:color="auto"/>
                    <w:right w:val="none" w:sz="0" w:space="0" w:color="auto"/>
                  </w:divBdr>
                  <w:divsChild>
                    <w:div w:id="632902579">
                      <w:marLeft w:val="0"/>
                      <w:marRight w:val="0"/>
                      <w:marTop w:val="0"/>
                      <w:marBottom w:val="0"/>
                      <w:divBdr>
                        <w:top w:val="none" w:sz="0" w:space="0" w:color="auto"/>
                        <w:left w:val="none" w:sz="0" w:space="0" w:color="auto"/>
                        <w:bottom w:val="none" w:sz="0" w:space="0" w:color="auto"/>
                        <w:right w:val="none" w:sz="0" w:space="0" w:color="auto"/>
                      </w:divBdr>
                      <w:divsChild>
                        <w:div w:id="2073191378">
                          <w:marLeft w:val="0"/>
                          <w:marRight w:val="0"/>
                          <w:marTop w:val="45"/>
                          <w:marBottom w:val="0"/>
                          <w:divBdr>
                            <w:top w:val="none" w:sz="0" w:space="0" w:color="auto"/>
                            <w:left w:val="none" w:sz="0" w:space="0" w:color="auto"/>
                            <w:bottom w:val="none" w:sz="0" w:space="0" w:color="auto"/>
                            <w:right w:val="none" w:sz="0" w:space="0" w:color="auto"/>
                          </w:divBdr>
                          <w:divsChild>
                            <w:div w:id="1998806072">
                              <w:marLeft w:val="0"/>
                              <w:marRight w:val="0"/>
                              <w:marTop w:val="0"/>
                              <w:marBottom w:val="0"/>
                              <w:divBdr>
                                <w:top w:val="none" w:sz="0" w:space="0" w:color="auto"/>
                                <w:left w:val="none" w:sz="0" w:space="0" w:color="auto"/>
                                <w:bottom w:val="none" w:sz="0" w:space="0" w:color="auto"/>
                                <w:right w:val="none" w:sz="0" w:space="0" w:color="auto"/>
                              </w:divBdr>
                              <w:divsChild>
                                <w:div w:id="394356296">
                                  <w:marLeft w:val="2070"/>
                                  <w:marRight w:val="3810"/>
                                  <w:marTop w:val="0"/>
                                  <w:marBottom w:val="0"/>
                                  <w:divBdr>
                                    <w:top w:val="none" w:sz="0" w:space="0" w:color="auto"/>
                                    <w:left w:val="none" w:sz="0" w:space="0" w:color="auto"/>
                                    <w:bottom w:val="none" w:sz="0" w:space="0" w:color="auto"/>
                                    <w:right w:val="none" w:sz="0" w:space="0" w:color="auto"/>
                                  </w:divBdr>
                                  <w:divsChild>
                                    <w:div w:id="810751258">
                                      <w:marLeft w:val="0"/>
                                      <w:marRight w:val="0"/>
                                      <w:marTop w:val="0"/>
                                      <w:marBottom w:val="0"/>
                                      <w:divBdr>
                                        <w:top w:val="none" w:sz="0" w:space="0" w:color="auto"/>
                                        <w:left w:val="none" w:sz="0" w:space="0" w:color="auto"/>
                                        <w:bottom w:val="none" w:sz="0" w:space="0" w:color="auto"/>
                                        <w:right w:val="none" w:sz="0" w:space="0" w:color="auto"/>
                                      </w:divBdr>
                                      <w:divsChild>
                                        <w:div w:id="1095173295">
                                          <w:marLeft w:val="0"/>
                                          <w:marRight w:val="0"/>
                                          <w:marTop w:val="0"/>
                                          <w:marBottom w:val="0"/>
                                          <w:divBdr>
                                            <w:top w:val="none" w:sz="0" w:space="0" w:color="auto"/>
                                            <w:left w:val="none" w:sz="0" w:space="0" w:color="auto"/>
                                            <w:bottom w:val="none" w:sz="0" w:space="0" w:color="auto"/>
                                            <w:right w:val="none" w:sz="0" w:space="0" w:color="auto"/>
                                          </w:divBdr>
                                          <w:divsChild>
                                            <w:div w:id="242305331">
                                              <w:marLeft w:val="0"/>
                                              <w:marRight w:val="0"/>
                                              <w:marTop w:val="0"/>
                                              <w:marBottom w:val="0"/>
                                              <w:divBdr>
                                                <w:top w:val="none" w:sz="0" w:space="0" w:color="auto"/>
                                                <w:left w:val="none" w:sz="0" w:space="0" w:color="auto"/>
                                                <w:bottom w:val="none" w:sz="0" w:space="0" w:color="auto"/>
                                                <w:right w:val="none" w:sz="0" w:space="0" w:color="auto"/>
                                              </w:divBdr>
                                              <w:divsChild>
                                                <w:div w:id="818157660">
                                                  <w:marLeft w:val="0"/>
                                                  <w:marRight w:val="0"/>
                                                  <w:marTop w:val="90"/>
                                                  <w:marBottom w:val="0"/>
                                                  <w:divBdr>
                                                    <w:top w:val="none" w:sz="0" w:space="0" w:color="auto"/>
                                                    <w:left w:val="none" w:sz="0" w:space="0" w:color="auto"/>
                                                    <w:bottom w:val="none" w:sz="0" w:space="0" w:color="auto"/>
                                                    <w:right w:val="none" w:sz="0" w:space="0" w:color="auto"/>
                                                  </w:divBdr>
                                                  <w:divsChild>
                                                    <w:div w:id="480460392">
                                                      <w:marLeft w:val="0"/>
                                                      <w:marRight w:val="0"/>
                                                      <w:marTop w:val="0"/>
                                                      <w:marBottom w:val="0"/>
                                                      <w:divBdr>
                                                        <w:top w:val="none" w:sz="0" w:space="0" w:color="auto"/>
                                                        <w:left w:val="none" w:sz="0" w:space="0" w:color="auto"/>
                                                        <w:bottom w:val="none" w:sz="0" w:space="0" w:color="auto"/>
                                                        <w:right w:val="none" w:sz="0" w:space="0" w:color="auto"/>
                                                      </w:divBdr>
                                                      <w:divsChild>
                                                        <w:div w:id="206843114">
                                                          <w:marLeft w:val="0"/>
                                                          <w:marRight w:val="0"/>
                                                          <w:marTop w:val="0"/>
                                                          <w:marBottom w:val="0"/>
                                                          <w:divBdr>
                                                            <w:top w:val="none" w:sz="0" w:space="0" w:color="auto"/>
                                                            <w:left w:val="none" w:sz="0" w:space="0" w:color="auto"/>
                                                            <w:bottom w:val="none" w:sz="0" w:space="0" w:color="auto"/>
                                                            <w:right w:val="none" w:sz="0" w:space="0" w:color="auto"/>
                                                          </w:divBdr>
                                                          <w:divsChild>
                                                            <w:div w:id="1385183166">
                                                              <w:marLeft w:val="0"/>
                                                              <w:marRight w:val="0"/>
                                                              <w:marTop w:val="0"/>
                                                              <w:marBottom w:val="0"/>
                                                              <w:divBdr>
                                                                <w:top w:val="none" w:sz="0" w:space="0" w:color="auto"/>
                                                                <w:left w:val="none" w:sz="0" w:space="0" w:color="auto"/>
                                                                <w:bottom w:val="none" w:sz="0" w:space="0" w:color="auto"/>
                                                                <w:right w:val="none" w:sz="0" w:space="0" w:color="auto"/>
                                                              </w:divBdr>
                                                              <w:divsChild>
                                                                <w:div w:id="1609002494">
                                                                  <w:marLeft w:val="0"/>
                                                                  <w:marRight w:val="0"/>
                                                                  <w:marTop w:val="0"/>
                                                                  <w:marBottom w:val="390"/>
                                                                  <w:divBdr>
                                                                    <w:top w:val="none" w:sz="0" w:space="0" w:color="auto"/>
                                                                    <w:left w:val="none" w:sz="0" w:space="0" w:color="auto"/>
                                                                    <w:bottom w:val="none" w:sz="0" w:space="0" w:color="auto"/>
                                                                    <w:right w:val="none" w:sz="0" w:space="0" w:color="auto"/>
                                                                  </w:divBdr>
                                                                  <w:divsChild>
                                                                    <w:div w:id="1266691121">
                                                                      <w:marLeft w:val="0"/>
                                                                      <w:marRight w:val="0"/>
                                                                      <w:marTop w:val="0"/>
                                                                      <w:marBottom w:val="0"/>
                                                                      <w:divBdr>
                                                                        <w:top w:val="none" w:sz="0" w:space="0" w:color="auto"/>
                                                                        <w:left w:val="none" w:sz="0" w:space="0" w:color="auto"/>
                                                                        <w:bottom w:val="none" w:sz="0" w:space="0" w:color="auto"/>
                                                                        <w:right w:val="none" w:sz="0" w:space="0" w:color="auto"/>
                                                                      </w:divBdr>
                                                                      <w:divsChild>
                                                                        <w:div w:id="40594938">
                                                                          <w:marLeft w:val="0"/>
                                                                          <w:marRight w:val="0"/>
                                                                          <w:marTop w:val="0"/>
                                                                          <w:marBottom w:val="0"/>
                                                                          <w:divBdr>
                                                                            <w:top w:val="none" w:sz="0" w:space="0" w:color="auto"/>
                                                                            <w:left w:val="none" w:sz="0" w:space="0" w:color="auto"/>
                                                                            <w:bottom w:val="none" w:sz="0" w:space="0" w:color="auto"/>
                                                                            <w:right w:val="none" w:sz="0" w:space="0" w:color="auto"/>
                                                                          </w:divBdr>
                                                                          <w:divsChild>
                                                                            <w:div w:id="1811484980">
                                                                              <w:marLeft w:val="0"/>
                                                                              <w:marRight w:val="0"/>
                                                                              <w:marTop w:val="0"/>
                                                                              <w:marBottom w:val="0"/>
                                                                              <w:divBdr>
                                                                                <w:top w:val="none" w:sz="0" w:space="0" w:color="auto"/>
                                                                                <w:left w:val="none" w:sz="0" w:space="0" w:color="auto"/>
                                                                                <w:bottom w:val="none" w:sz="0" w:space="0" w:color="auto"/>
                                                                                <w:right w:val="none" w:sz="0" w:space="0" w:color="auto"/>
                                                                              </w:divBdr>
                                                                              <w:divsChild>
                                                                                <w:div w:id="147988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educationscotland.gov.uk/Images/HGIOS4August2016_tcm4-%20%20870533.pdf"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hyperlink" Target="http://www.gov.scot/Resource/0049/00491758.pdf" TargetMode="External"/><Relationship Id="rId10" Type="http://schemas.openxmlformats.org/officeDocument/2006/relationships/oleObject" Target="embeddings/oleObject1.bin"/><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8979FB-2C78-4BA3-BC7B-44493525A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5767</Words>
  <Characters>32875</Characters>
  <Application>Microsoft Office Word</Application>
  <DocSecurity>0</DocSecurity>
  <Lines>273</Lines>
  <Paragraphs>77</Paragraphs>
  <ScaleCrop>false</ScaleCrop>
  <HeadingPairs>
    <vt:vector size="2" baseType="variant">
      <vt:variant>
        <vt:lpstr>Title</vt:lpstr>
      </vt:variant>
      <vt:variant>
        <vt:i4>1</vt:i4>
      </vt:variant>
    </vt:vector>
  </HeadingPairs>
  <TitlesOfParts>
    <vt:vector size="1" baseType="lpstr">
      <vt:lpstr>EDUCATION, LEARNING &amp; LEISURE</vt:lpstr>
    </vt:vector>
  </TitlesOfParts>
  <Company>Aberdeenshire Council</Company>
  <LinksUpToDate>false</LinksUpToDate>
  <CharactersWithSpaces>38565</CharactersWithSpaces>
  <SharedDoc>false</SharedDoc>
  <HLinks>
    <vt:vector size="12" baseType="variant">
      <vt:variant>
        <vt:i4>7405643</vt:i4>
      </vt:variant>
      <vt:variant>
        <vt:i4>12</vt:i4>
      </vt:variant>
      <vt:variant>
        <vt:i4>0</vt:i4>
      </vt:variant>
      <vt:variant>
        <vt:i4>5</vt:i4>
      </vt:variant>
      <vt:variant>
        <vt:lpwstr>https://www.educationscotland.gov.uk/Images/HGIOS4August2016_tcm4-  870533.pdf</vt:lpwstr>
      </vt:variant>
      <vt:variant>
        <vt:lpwstr/>
      </vt:variant>
      <vt:variant>
        <vt:i4>3080317</vt:i4>
      </vt:variant>
      <vt:variant>
        <vt:i4>9</vt:i4>
      </vt:variant>
      <vt:variant>
        <vt:i4>0</vt:i4>
      </vt:variant>
      <vt:variant>
        <vt:i4>5</vt:i4>
      </vt:variant>
      <vt:variant>
        <vt:lpwstr>http://www.gov.scot/Resource/0049/00491758.pdf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LEARNING &amp; LEISURE</dc:title>
  <dc:creator>Any Authorised User</dc:creator>
  <cp:lastModifiedBy>Kim Aplin</cp:lastModifiedBy>
  <cp:revision>4</cp:revision>
  <cp:lastPrinted>2017-03-21T12:15:00Z</cp:lastPrinted>
  <dcterms:created xsi:type="dcterms:W3CDTF">2017-11-28T00:33:00Z</dcterms:created>
  <dcterms:modified xsi:type="dcterms:W3CDTF">2017-11-28T00:34:00Z</dcterms:modified>
</cp:coreProperties>
</file>