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11" w:rsidRDefault="00EB7C59" w:rsidP="00830B11">
      <w:pPr>
        <w:jc w:val="center"/>
        <w:rPr>
          <w:rFonts w:ascii="Arial" w:hAnsi="Arial" w:cs="Arial"/>
          <w:b/>
          <w:sz w:val="24"/>
          <w:szCs w:val="24"/>
          <w:u w:val="single"/>
        </w:rPr>
      </w:pPr>
      <w:r w:rsidRPr="00114BBF">
        <w:rPr>
          <w:rFonts w:ascii="Arial" w:hAnsi="Arial" w:cs="Arial"/>
          <w:b/>
          <w:sz w:val="24"/>
          <w:szCs w:val="24"/>
          <w:u w:val="single"/>
        </w:rPr>
        <w:t xml:space="preserve">Cairney School </w:t>
      </w:r>
    </w:p>
    <w:p w:rsidR="0062779A" w:rsidRPr="00830B11" w:rsidRDefault="0062779A" w:rsidP="00830B11">
      <w:pPr>
        <w:jc w:val="both"/>
        <w:rPr>
          <w:rFonts w:ascii="Arial" w:hAnsi="Arial" w:cs="Arial"/>
          <w:b/>
          <w:sz w:val="24"/>
          <w:szCs w:val="24"/>
          <w:u w:val="single"/>
        </w:rPr>
      </w:pPr>
      <w:r w:rsidRPr="00114BBF">
        <w:rPr>
          <w:rFonts w:ascii="Arial" w:hAnsi="Arial" w:cs="Arial"/>
          <w:sz w:val="24"/>
          <w:szCs w:val="24"/>
        </w:rPr>
        <w:t>Our school vision, aims and values are reviewed annually by staff, children and parents in the school. We use these as the basis for developing a clear vision and rationale for the curriculum, taking into account the learners’ entitlements and our engagement with all our stakeholders in clarifying our vision and values.</w:t>
      </w:r>
    </w:p>
    <w:p w:rsidR="0062779A" w:rsidRPr="00114BBF" w:rsidRDefault="0062779A" w:rsidP="008248B9">
      <w:pPr>
        <w:jc w:val="both"/>
        <w:rPr>
          <w:rFonts w:ascii="Arial" w:hAnsi="Arial" w:cs="Arial"/>
          <w:b/>
          <w:sz w:val="24"/>
          <w:szCs w:val="24"/>
          <w:u w:val="single"/>
        </w:rPr>
      </w:pPr>
      <w:r w:rsidRPr="00114BBF">
        <w:rPr>
          <w:rFonts w:ascii="Arial" w:hAnsi="Arial" w:cs="Arial"/>
          <w:b/>
          <w:sz w:val="24"/>
          <w:szCs w:val="24"/>
          <w:u w:val="single"/>
        </w:rPr>
        <w:t>Our Vision:</w:t>
      </w:r>
    </w:p>
    <w:p w:rsidR="0062779A" w:rsidRPr="00A42D81" w:rsidRDefault="0062779A" w:rsidP="008248B9">
      <w:pPr>
        <w:jc w:val="both"/>
        <w:rPr>
          <w:rFonts w:ascii="Arial" w:eastAsia="Times New Roman" w:hAnsi="Arial" w:cs="Arial"/>
          <w:b/>
          <w:bCs/>
          <w:i/>
          <w:iCs/>
          <w:sz w:val="24"/>
          <w:szCs w:val="24"/>
          <w:lang w:val="en-US"/>
        </w:rPr>
      </w:pPr>
      <w:r w:rsidRPr="00A42D81">
        <w:rPr>
          <w:rFonts w:ascii="Arial" w:hAnsi="Arial" w:cs="Arial"/>
          <w:b/>
          <w:i/>
          <w:sz w:val="24"/>
          <w:szCs w:val="24"/>
        </w:rPr>
        <w:t xml:space="preserve">Cairney School aspires to be a happy, safe and inclusive learning community where everyone is treated fairly and with respect and encouraged to be the best they can be. Through high-quality, enjoyable learning experiences, we strive to inspire and challenge our learners to achieve their fullest potential.  In our school, learning is an active, exciting, positive experience.  </w:t>
      </w:r>
      <w:r w:rsidRPr="00A42D81">
        <w:rPr>
          <w:rFonts w:ascii="Arial" w:eastAsia="Times New Roman" w:hAnsi="Arial" w:cs="Arial"/>
          <w:b/>
          <w:bCs/>
          <w:i/>
          <w:iCs/>
          <w:sz w:val="24"/>
          <w:szCs w:val="24"/>
          <w:lang w:val="en-US"/>
        </w:rPr>
        <w:t xml:space="preserve">We work in partnership with parents, carers and the wider community to enable our children to become: </w:t>
      </w:r>
    </w:p>
    <w:p w:rsidR="0062779A" w:rsidRPr="00A42D81" w:rsidRDefault="0062779A" w:rsidP="008248B9">
      <w:pPr>
        <w:jc w:val="both"/>
        <w:rPr>
          <w:rFonts w:ascii="Arial" w:hAnsi="Arial" w:cs="Arial"/>
          <w:b/>
          <w:i/>
          <w:sz w:val="24"/>
          <w:szCs w:val="24"/>
        </w:rPr>
      </w:pPr>
      <w:r w:rsidRPr="00A42D81">
        <w:rPr>
          <w:rFonts w:ascii="Arial" w:hAnsi="Arial" w:cs="Arial"/>
          <w:b/>
          <w:i/>
          <w:sz w:val="24"/>
          <w:szCs w:val="24"/>
        </w:rPr>
        <w:t>Successful Learners, Confident Individuals, Responsible Citizens and Effective Contributors.</w:t>
      </w:r>
    </w:p>
    <w:p w:rsidR="0062779A" w:rsidRPr="00114BBF" w:rsidRDefault="0062779A" w:rsidP="008248B9">
      <w:pPr>
        <w:jc w:val="both"/>
        <w:rPr>
          <w:rFonts w:ascii="Arial" w:eastAsia="Times New Roman" w:hAnsi="Arial" w:cs="Arial"/>
          <w:b/>
          <w:bCs/>
          <w:sz w:val="24"/>
          <w:szCs w:val="24"/>
          <w:u w:val="single"/>
          <w:lang w:val="en-US"/>
        </w:rPr>
      </w:pPr>
      <w:r w:rsidRPr="00114BBF">
        <w:rPr>
          <w:rFonts w:ascii="Arial" w:eastAsia="Times New Roman" w:hAnsi="Arial" w:cs="Arial"/>
          <w:b/>
          <w:bCs/>
          <w:sz w:val="24"/>
          <w:szCs w:val="24"/>
          <w:u w:val="single"/>
          <w:lang w:val="en-US"/>
        </w:rPr>
        <w:t>Aims:</w:t>
      </w:r>
    </w:p>
    <w:p w:rsidR="0062779A" w:rsidRPr="00114BBF" w:rsidRDefault="0062779A" w:rsidP="008248B9">
      <w:pPr>
        <w:jc w:val="both"/>
        <w:rPr>
          <w:rFonts w:ascii="Arial" w:eastAsia="Times New Roman" w:hAnsi="Arial" w:cs="Arial"/>
          <w:bCs/>
          <w:sz w:val="24"/>
          <w:szCs w:val="24"/>
          <w:lang w:val="en-US"/>
        </w:rPr>
      </w:pPr>
      <w:r w:rsidRPr="00114BBF">
        <w:rPr>
          <w:rFonts w:ascii="Arial" w:eastAsia="Times New Roman" w:hAnsi="Arial" w:cs="Arial"/>
          <w:bCs/>
          <w:sz w:val="24"/>
          <w:szCs w:val="24"/>
          <w:lang w:val="en-US"/>
        </w:rPr>
        <w:t>We aim to:</w:t>
      </w:r>
    </w:p>
    <w:p w:rsidR="0062779A" w:rsidRPr="00114BBF" w:rsidRDefault="0062779A" w:rsidP="008248B9">
      <w:pPr>
        <w:pStyle w:val="ListParagraph"/>
        <w:numPr>
          <w:ilvl w:val="0"/>
          <w:numId w:val="7"/>
        </w:numPr>
        <w:jc w:val="both"/>
        <w:rPr>
          <w:rFonts w:ascii="Arial" w:eastAsia="Times New Roman" w:hAnsi="Arial" w:cs="Arial"/>
          <w:sz w:val="24"/>
          <w:szCs w:val="24"/>
          <w:lang w:val="en-US"/>
        </w:rPr>
      </w:pPr>
      <w:r w:rsidRPr="00114BBF">
        <w:rPr>
          <w:rFonts w:ascii="Arial" w:eastAsia="Times New Roman" w:hAnsi="Arial" w:cs="Arial"/>
          <w:sz w:val="24"/>
          <w:szCs w:val="24"/>
          <w:lang w:val="en-US"/>
        </w:rPr>
        <w:t xml:space="preserve">sustain a welcoming, positive ethos which promotes health, wellbeing and respect for all, </w:t>
      </w:r>
    </w:p>
    <w:p w:rsidR="0062779A" w:rsidRPr="00114BBF" w:rsidRDefault="0062779A" w:rsidP="008248B9">
      <w:pPr>
        <w:pStyle w:val="ListParagraph"/>
        <w:numPr>
          <w:ilvl w:val="0"/>
          <w:numId w:val="7"/>
        </w:numPr>
        <w:jc w:val="both"/>
        <w:rPr>
          <w:rFonts w:ascii="Arial" w:eastAsia="Times New Roman" w:hAnsi="Arial" w:cs="Arial"/>
          <w:sz w:val="24"/>
          <w:szCs w:val="24"/>
          <w:lang w:val="en-US"/>
        </w:rPr>
      </w:pPr>
      <w:r w:rsidRPr="00114BBF">
        <w:rPr>
          <w:rFonts w:ascii="Arial" w:eastAsia="Times New Roman" w:hAnsi="Arial" w:cs="Arial"/>
          <w:sz w:val="24"/>
          <w:szCs w:val="24"/>
          <w:lang w:val="en-US"/>
        </w:rPr>
        <w:t xml:space="preserve">offer high quality learning opportunities, including outdoor learning experiences, which are enjoyable, relevant, engaging, challenging and promote both independence and teamwork </w:t>
      </w:r>
    </w:p>
    <w:p w:rsidR="0062779A" w:rsidRPr="00114BBF" w:rsidRDefault="0062779A" w:rsidP="008248B9">
      <w:pPr>
        <w:pStyle w:val="ListParagraph"/>
        <w:numPr>
          <w:ilvl w:val="0"/>
          <w:numId w:val="7"/>
        </w:numPr>
        <w:jc w:val="both"/>
        <w:rPr>
          <w:rFonts w:ascii="Arial" w:eastAsia="Times New Roman" w:hAnsi="Arial" w:cs="Arial"/>
          <w:sz w:val="24"/>
          <w:szCs w:val="24"/>
          <w:lang w:val="en-US"/>
        </w:rPr>
      </w:pPr>
      <w:r w:rsidRPr="00114BBF">
        <w:rPr>
          <w:rFonts w:ascii="Arial" w:eastAsia="Times New Roman" w:hAnsi="Arial" w:cs="Arial"/>
          <w:sz w:val="24"/>
          <w:szCs w:val="24"/>
          <w:lang w:val="en-US"/>
        </w:rPr>
        <w:t>ensure that all members of our learning community feel valued and supported and that individual achievements are recognised, shared and celebrated.</w:t>
      </w:r>
    </w:p>
    <w:p w:rsidR="0062779A" w:rsidRPr="00114BBF" w:rsidRDefault="0062779A" w:rsidP="008248B9">
      <w:pPr>
        <w:pStyle w:val="ListParagraph"/>
        <w:numPr>
          <w:ilvl w:val="0"/>
          <w:numId w:val="7"/>
        </w:numPr>
        <w:jc w:val="both"/>
        <w:rPr>
          <w:rFonts w:ascii="Arial" w:eastAsia="Times New Roman" w:hAnsi="Arial" w:cs="Arial"/>
          <w:sz w:val="24"/>
          <w:szCs w:val="24"/>
          <w:lang w:val="en-US"/>
        </w:rPr>
      </w:pPr>
      <w:r w:rsidRPr="00114BBF">
        <w:rPr>
          <w:rFonts w:ascii="Arial" w:eastAsia="Times New Roman" w:hAnsi="Arial" w:cs="Arial"/>
          <w:sz w:val="24"/>
          <w:szCs w:val="24"/>
          <w:lang w:val="en-US"/>
        </w:rPr>
        <w:t>identify opportunities to involve the wider community in the life of the school and work effectively with other agencies to ensure the best experiences for all our learners</w:t>
      </w:r>
    </w:p>
    <w:p w:rsidR="0062779A" w:rsidRPr="00114BBF" w:rsidRDefault="0062779A" w:rsidP="008248B9">
      <w:pPr>
        <w:pStyle w:val="ListParagraph"/>
        <w:numPr>
          <w:ilvl w:val="0"/>
          <w:numId w:val="7"/>
        </w:numPr>
        <w:jc w:val="both"/>
        <w:rPr>
          <w:rFonts w:ascii="Arial" w:eastAsia="Times New Roman" w:hAnsi="Arial" w:cs="Arial"/>
          <w:sz w:val="24"/>
          <w:szCs w:val="24"/>
        </w:rPr>
      </w:pPr>
      <w:r w:rsidRPr="00114BBF">
        <w:rPr>
          <w:rFonts w:ascii="Arial" w:eastAsia="Times New Roman" w:hAnsi="Arial" w:cs="Arial"/>
          <w:sz w:val="24"/>
          <w:szCs w:val="24"/>
          <w:lang w:val="en-US"/>
        </w:rPr>
        <w:t>develop a whole school culture of self-evaluation and reflection to ensure continuous improvement as we strive for excellence</w:t>
      </w:r>
    </w:p>
    <w:p w:rsidR="0062779A" w:rsidRPr="00114BBF" w:rsidRDefault="0062779A" w:rsidP="008248B9">
      <w:pPr>
        <w:pStyle w:val="ListParagraph"/>
        <w:numPr>
          <w:ilvl w:val="0"/>
          <w:numId w:val="7"/>
        </w:numPr>
        <w:jc w:val="both"/>
        <w:rPr>
          <w:rFonts w:ascii="Arial" w:eastAsia="Times New Roman" w:hAnsi="Arial" w:cs="Arial"/>
          <w:sz w:val="24"/>
          <w:szCs w:val="24"/>
        </w:rPr>
      </w:pPr>
      <w:r w:rsidRPr="00114BBF">
        <w:rPr>
          <w:rFonts w:ascii="Arial" w:eastAsia="Times New Roman" w:hAnsi="Arial" w:cs="Arial"/>
          <w:sz w:val="24"/>
          <w:szCs w:val="24"/>
        </w:rPr>
        <w:t xml:space="preserve">to provide opportunities for all members of our learning community to communicate and interact with others in many different situations </w:t>
      </w:r>
    </w:p>
    <w:p w:rsidR="0062779A" w:rsidRPr="00114BBF" w:rsidRDefault="0062779A" w:rsidP="008248B9">
      <w:pPr>
        <w:pStyle w:val="ListParagraph"/>
        <w:numPr>
          <w:ilvl w:val="0"/>
          <w:numId w:val="7"/>
        </w:numPr>
        <w:jc w:val="both"/>
        <w:rPr>
          <w:rFonts w:ascii="Arial" w:eastAsia="Times New Roman" w:hAnsi="Arial" w:cs="Arial"/>
          <w:sz w:val="24"/>
          <w:szCs w:val="24"/>
        </w:rPr>
      </w:pPr>
      <w:r w:rsidRPr="00114BBF">
        <w:rPr>
          <w:rFonts w:ascii="Arial" w:eastAsia="Times New Roman" w:hAnsi="Arial" w:cs="Arial"/>
          <w:sz w:val="24"/>
          <w:szCs w:val="24"/>
        </w:rPr>
        <w:t>to get it right for every child and to provide a caring environment in which all children feel safe, healthy, active, respected, responsible, included and nurtured</w:t>
      </w:r>
    </w:p>
    <w:p w:rsidR="0062779A" w:rsidRPr="00114BBF" w:rsidRDefault="0062779A" w:rsidP="008248B9">
      <w:pPr>
        <w:jc w:val="both"/>
        <w:rPr>
          <w:rFonts w:ascii="Arial" w:hAnsi="Arial" w:cs="Arial"/>
          <w:b/>
          <w:sz w:val="24"/>
          <w:szCs w:val="24"/>
          <w:u w:val="single"/>
        </w:rPr>
      </w:pPr>
      <w:r w:rsidRPr="00114BBF">
        <w:rPr>
          <w:rFonts w:ascii="Arial" w:hAnsi="Arial" w:cs="Arial"/>
          <w:b/>
          <w:sz w:val="24"/>
          <w:szCs w:val="24"/>
          <w:u w:val="single"/>
        </w:rPr>
        <w:t>Our values are:</w:t>
      </w:r>
    </w:p>
    <w:p w:rsidR="00A42D81" w:rsidRDefault="00715C34" w:rsidP="00715C34">
      <w:pPr>
        <w:jc w:val="center"/>
        <w:rPr>
          <w:rFonts w:ascii="Arial" w:hAnsi="Arial" w:cs="Arial"/>
          <w:sz w:val="24"/>
          <w:szCs w:val="24"/>
        </w:rPr>
      </w:pPr>
      <w:r>
        <w:rPr>
          <w:rFonts w:ascii="Arial" w:hAnsi="Arial" w:cs="Arial"/>
          <w:sz w:val="24"/>
          <w:szCs w:val="24"/>
        </w:rPr>
        <w:t xml:space="preserve">Respect     Honesty     </w:t>
      </w:r>
      <w:r w:rsidR="0062779A" w:rsidRPr="00114BBF">
        <w:rPr>
          <w:rFonts w:ascii="Arial" w:hAnsi="Arial" w:cs="Arial"/>
          <w:sz w:val="24"/>
          <w:szCs w:val="24"/>
        </w:rPr>
        <w:t>Encouragement</w:t>
      </w:r>
      <w:r>
        <w:rPr>
          <w:rFonts w:ascii="Arial" w:hAnsi="Arial" w:cs="Arial"/>
          <w:sz w:val="24"/>
          <w:szCs w:val="24"/>
        </w:rPr>
        <w:t xml:space="preserve">      Hard working     Happiness     </w:t>
      </w:r>
      <w:r w:rsidR="0062779A" w:rsidRPr="00114BBF">
        <w:rPr>
          <w:rFonts w:ascii="Arial" w:hAnsi="Arial" w:cs="Arial"/>
          <w:sz w:val="24"/>
          <w:szCs w:val="24"/>
        </w:rPr>
        <w:t>Fairness</w:t>
      </w:r>
    </w:p>
    <w:p w:rsidR="00715C34" w:rsidRPr="00715C34" w:rsidRDefault="00715C34" w:rsidP="00715C34">
      <w:pPr>
        <w:jc w:val="center"/>
        <w:rPr>
          <w:rFonts w:ascii="Arial" w:hAnsi="Arial" w:cs="Arial"/>
          <w:sz w:val="24"/>
          <w:szCs w:val="24"/>
        </w:rPr>
      </w:pPr>
    </w:p>
    <w:p w:rsidR="00EB7C59" w:rsidRPr="00114BBF" w:rsidRDefault="00EC5653" w:rsidP="00EB7C59">
      <w:pPr>
        <w:jc w:val="center"/>
        <w:rPr>
          <w:rFonts w:ascii="Arial" w:hAnsi="Arial" w:cs="Arial"/>
          <w:b/>
          <w:sz w:val="24"/>
          <w:szCs w:val="24"/>
          <w:u w:val="single"/>
        </w:rPr>
      </w:pPr>
      <w:r>
        <w:rPr>
          <w:rFonts w:ascii="Arial" w:hAnsi="Arial" w:cs="Arial"/>
          <w:b/>
          <w:sz w:val="24"/>
          <w:szCs w:val="24"/>
          <w:u w:val="single"/>
        </w:rPr>
        <w:t>The Whole C</w:t>
      </w:r>
      <w:r w:rsidR="00EB7C59" w:rsidRPr="00114BBF">
        <w:rPr>
          <w:rFonts w:ascii="Arial" w:hAnsi="Arial" w:cs="Arial"/>
          <w:b/>
          <w:sz w:val="24"/>
          <w:szCs w:val="24"/>
          <w:u w:val="single"/>
        </w:rPr>
        <w:t>urriculum</w:t>
      </w:r>
    </w:p>
    <w:p w:rsidR="000A5638" w:rsidRPr="00A42D81" w:rsidRDefault="00EB7C59" w:rsidP="00A42D81">
      <w:pPr>
        <w:jc w:val="both"/>
        <w:rPr>
          <w:rFonts w:ascii="Arial" w:hAnsi="Arial" w:cs="Arial"/>
          <w:i/>
          <w:sz w:val="24"/>
          <w:szCs w:val="24"/>
        </w:rPr>
      </w:pPr>
      <w:r w:rsidRPr="00114BBF">
        <w:rPr>
          <w:rFonts w:ascii="Arial" w:hAnsi="Arial" w:cs="Arial"/>
          <w:i/>
          <w:sz w:val="24"/>
          <w:szCs w:val="24"/>
        </w:rPr>
        <w:t xml:space="preserve"> </w:t>
      </w:r>
      <w:r w:rsidR="0062779A" w:rsidRPr="00114BBF">
        <w:rPr>
          <w:rFonts w:ascii="Arial" w:hAnsi="Arial" w:cs="Arial"/>
          <w:i/>
          <w:sz w:val="24"/>
          <w:szCs w:val="24"/>
        </w:rPr>
        <w:t xml:space="preserve">‘The totality of all that is planned for children and young people through their education.’ </w:t>
      </w:r>
    </w:p>
    <w:p w:rsidR="0062779A" w:rsidRPr="00114BBF" w:rsidRDefault="0062779A" w:rsidP="00B12C45">
      <w:pPr>
        <w:spacing w:after="0"/>
        <w:jc w:val="both"/>
        <w:rPr>
          <w:rFonts w:ascii="Arial" w:hAnsi="Arial" w:cs="Arial"/>
          <w:bCs/>
          <w:sz w:val="24"/>
          <w:szCs w:val="24"/>
        </w:rPr>
      </w:pPr>
      <w:r w:rsidRPr="00114BBF">
        <w:rPr>
          <w:rFonts w:ascii="Arial" w:eastAsia="Calibri" w:hAnsi="Arial" w:cs="Arial"/>
          <w:sz w:val="24"/>
          <w:szCs w:val="24"/>
        </w:rPr>
        <w:t xml:space="preserve">Our vision, </w:t>
      </w:r>
      <w:r w:rsidRPr="00114BBF">
        <w:rPr>
          <w:rFonts w:ascii="Arial" w:hAnsi="Arial" w:cs="Arial"/>
          <w:sz w:val="24"/>
          <w:szCs w:val="24"/>
        </w:rPr>
        <w:t xml:space="preserve">aims and </w:t>
      </w:r>
      <w:r w:rsidRPr="00114BBF">
        <w:rPr>
          <w:rFonts w:ascii="Arial" w:eastAsia="Calibri" w:hAnsi="Arial" w:cs="Arial"/>
          <w:sz w:val="24"/>
          <w:szCs w:val="24"/>
        </w:rPr>
        <w:t>values</w:t>
      </w:r>
      <w:r w:rsidRPr="00114BBF">
        <w:rPr>
          <w:rFonts w:ascii="Arial" w:hAnsi="Arial" w:cs="Arial"/>
          <w:sz w:val="24"/>
          <w:szCs w:val="24"/>
        </w:rPr>
        <w:t xml:space="preserve"> </w:t>
      </w:r>
      <w:r w:rsidRPr="00114BBF">
        <w:rPr>
          <w:rFonts w:ascii="Arial" w:eastAsia="Calibri" w:hAnsi="Arial" w:cs="Arial"/>
          <w:sz w:val="24"/>
          <w:szCs w:val="24"/>
        </w:rPr>
        <w:t xml:space="preserve">underpin the structure, implementation and delivery of the curriculum for all learners at </w:t>
      </w:r>
      <w:r w:rsidRPr="00114BBF">
        <w:rPr>
          <w:rFonts w:ascii="Arial" w:hAnsi="Arial" w:cs="Arial"/>
          <w:sz w:val="24"/>
          <w:szCs w:val="24"/>
        </w:rPr>
        <w:t xml:space="preserve">Cairney School.  Our curriculum endeavours to develop the whole child to reach his/her potential and prepares children for the world beyond school by developing skills and knowledge which are relevant to their lives. Our curriculum supports and challenges pupils by </w:t>
      </w:r>
      <w:r w:rsidRPr="00114BBF">
        <w:rPr>
          <w:rFonts w:ascii="Arial" w:hAnsi="Arial" w:cs="Arial"/>
          <w:sz w:val="24"/>
          <w:szCs w:val="24"/>
        </w:rPr>
        <w:lastRenderedPageBreak/>
        <w:t xml:space="preserve">using a variety of teaching approaches and takes account of different learning.  </w:t>
      </w:r>
      <w:r w:rsidRPr="00114BBF">
        <w:rPr>
          <w:rFonts w:ascii="Arial" w:hAnsi="Arial" w:cs="Arial"/>
          <w:bCs/>
          <w:sz w:val="24"/>
          <w:szCs w:val="24"/>
        </w:rPr>
        <w:t>We encourage a growth mind-set and a ‘can do’ attitude and are developing Visual Learning approaches in the classroom.</w:t>
      </w:r>
    </w:p>
    <w:p w:rsidR="000879FF" w:rsidRPr="00830B11" w:rsidRDefault="000879FF" w:rsidP="008248B9">
      <w:pPr>
        <w:jc w:val="both"/>
        <w:rPr>
          <w:rFonts w:ascii="Arial" w:hAnsi="Arial" w:cs="Arial"/>
          <w:sz w:val="24"/>
          <w:szCs w:val="24"/>
        </w:rPr>
      </w:pPr>
      <w:r w:rsidRPr="00114BBF">
        <w:rPr>
          <w:rFonts w:ascii="Arial" w:hAnsi="Arial" w:cs="Arial"/>
          <w:sz w:val="24"/>
          <w:szCs w:val="24"/>
        </w:rPr>
        <w:t>The purpose of the C</w:t>
      </w:r>
      <w:r w:rsidR="0062779A" w:rsidRPr="00114BBF">
        <w:rPr>
          <w:rFonts w:ascii="Arial" w:hAnsi="Arial" w:cs="Arial"/>
          <w:sz w:val="24"/>
          <w:szCs w:val="24"/>
        </w:rPr>
        <w:t xml:space="preserve">urriculum </w:t>
      </w:r>
      <w:r w:rsidRPr="00114BBF">
        <w:rPr>
          <w:rFonts w:ascii="Arial" w:hAnsi="Arial" w:cs="Arial"/>
          <w:sz w:val="24"/>
          <w:szCs w:val="24"/>
        </w:rPr>
        <w:t xml:space="preserve">for Excellence </w:t>
      </w:r>
      <w:r w:rsidR="0062779A" w:rsidRPr="00114BBF">
        <w:rPr>
          <w:rFonts w:ascii="Arial" w:hAnsi="Arial" w:cs="Arial"/>
          <w:sz w:val="24"/>
          <w:szCs w:val="24"/>
        </w:rPr>
        <w:t>is to ensure that all young people become Successful Learners, Confident Individuals, Effective Contributors and Responsible Citizens.</w:t>
      </w:r>
      <w:r w:rsidRPr="00114BBF">
        <w:rPr>
          <w:rFonts w:ascii="Arial" w:hAnsi="Arial" w:cs="Arial"/>
          <w:sz w:val="24"/>
          <w:szCs w:val="24"/>
        </w:rPr>
        <w:t xml:space="preserve"> </w:t>
      </w:r>
      <w:r w:rsidR="0062779A" w:rsidRPr="00114BBF">
        <w:rPr>
          <w:rFonts w:ascii="Arial" w:hAnsi="Arial" w:cs="Arial"/>
          <w:sz w:val="24"/>
          <w:szCs w:val="24"/>
        </w:rPr>
        <w:t>At Cairney School, the learner’s journey that began in Nursery continues in Primary School and on into Secondary School, moving through the Curriculum Levels that describe different stages of learning and progress.</w:t>
      </w:r>
      <w:r w:rsidR="008248B9" w:rsidRPr="00114BBF">
        <w:rPr>
          <w:rFonts w:ascii="Arial" w:hAnsi="Arial" w:cs="Arial"/>
          <w:sz w:val="24"/>
          <w:szCs w:val="24"/>
        </w:rPr>
        <w:t xml:space="preserve"> </w:t>
      </w:r>
      <w:r w:rsidRPr="00114BBF">
        <w:rPr>
          <w:rFonts w:ascii="Arial" w:hAnsi="Arial" w:cs="Arial"/>
          <w:sz w:val="24"/>
          <w:szCs w:val="24"/>
        </w:rPr>
        <w:t xml:space="preserve">Curriculum for Excellence identifies key values for life, four contexts in which learning takes place, six entitlements for learners, seven principles for curriculum design and eight curriculum areas in which learning is organised. </w:t>
      </w:r>
      <w:r w:rsidR="00EB7C59" w:rsidRPr="00114BBF">
        <w:rPr>
          <w:rFonts w:ascii="Arial" w:hAnsi="Arial" w:cs="Arial"/>
          <w:sz w:val="24"/>
          <w:szCs w:val="24"/>
        </w:rPr>
        <w:t xml:space="preserve">Curricular Areas are broken down into Experiences and Outcomes (often referred to as the ‘Es and Os’): Experience – describes the learning and Outcome is what the learning will achieve. This is often explained, from the pupil’s perspective, as an ‘I can’ statement. </w:t>
      </w:r>
      <w:r w:rsidRPr="00830B11">
        <w:rPr>
          <w:rFonts w:ascii="Arial" w:hAnsi="Arial" w:cs="Arial"/>
          <w:sz w:val="24"/>
          <w:szCs w:val="24"/>
        </w:rPr>
        <w:t>These values, contexts, entitlements, principles and curriculum areas have been at the heart of decision making regarding our curriculum rationale.</w:t>
      </w:r>
    </w:p>
    <w:p w:rsidR="0062779A" w:rsidRPr="00114BBF" w:rsidRDefault="00EB7C59" w:rsidP="000879FF">
      <w:pPr>
        <w:jc w:val="center"/>
        <w:rPr>
          <w:rFonts w:ascii="Arial" w:hAnsi="Arial" w:cs="Arial"/>
          <w:b/>
          <w:sz w:val="24"/>
          <w:szCs w:val="24"/>
          <w:u w:val="single"/>
        </w:rPr>
      </w:pPr>
      <w:r w:rsidRPr="00114BBF">
        <w:rPr>
          <w:rFonts w:ascii="Arial" w:hAnsi="Arial" w:cs="Arial"/>
          <w:b/>
          <w:sz w:val="24"/>
          <w:szCs w:val="24"/>
          <w:u w:val="single"/>
        </w:rPr>
        <w:t>Our curriculum</w:t>
      </w:r>
    </w:p>
    <w:p w:rsidR="00114BBF" w:rsidRPr="00830B11" w:rsidRDefault="0062779A" w:rsidP="000879FF">
      <w:pPr>
        <w:jc w:val="both"/>
        <w:rPr>
          <w:rFonts w:ascii="Arial" w:hAnsi="Arial" w:cs="Arial"/>
          <w:sz w:val="24"/>
          <w:szCs w:val="24"/>
        </w:rPr>
      </w:pPr>
      <w:r w:rsidRPr="00114BBF">
        <w:rPr>
          <w:rFonts w:ascii="Arial" w:hAnsi="Arial" w:cs="Arial"/>
          <w:bCs/>
          <w:sz w:val="24"/>
          <w:szCs w:val="24"/>
        </w:rPr>
        <w:t xml:space="preserve">Our curriculum is unique because it is tailored to our school which is rural and very small with only one class of P1 -7 pupils. Local studies are included as part of our rolling programme. Our curricular plan/map has been created </w:t>
      </w:r>
      <w:r w:rsidRPr="00830B11">
        <w:rPr>
          <w:rFonts w:ascii="Arial" w:hAnsi="Arial" w:cs="Arial"/>
          <w:bCs/>
          <w:sz w:val="24"/>
          <w:szCs w:val="24"/>
        </w:rPr>
        <w:t xml:space="preserve">through bundling the Experiences and Outcomes and </w:t>
      </w:r>
      <w:r w:rsidRPr="00114BBF">
        <w:rPr>
          <w:rFonts w:ascii="Arial" w:hAnsi="Arial" w:cs="Arial"/>
          <w:bCs/>
          <w:sz w:val="24"/>
          <w:szCs w:val="24"/>
        </w:rPr>
        <w:t>takes into account National priorities and Local advice (e.g. Aberdeenshire Frameworks).  In Cairney School a broad general education is ensure</w:t>
      </w:r>
      <w:r w:rsidR="00A42D81">
        <w:rPr>
          <w:rFonts w:ascii="Arial" w:hAnsi="Arial" w:cs="Arial"/>
          <w:bCs/>
          <w:sz w:val="24"/>
          <w:szCs w:val="24"/>
        </w:rPr>
        <w:t>d by our curricular plan/map</w:t>
      </w:r>
      <w:r w:rsidRPr="00114BBF">
        <w:rPr>
          <w:rFonts w:ascii="Arial" w:hAnsi="Arial" w:cs="Arial"/>
          <w:bCs/>
          <w:sz w:val="24"/>
          <w:szCs w:val="24"/>
        </w:rPr>
        <w:t xml:space="preserve"> which is designed to cover all Experiences and Outcomes over a three year period. We have identified the Experiences and Outcomes delivered through the life and ethos of the school and those themes that will be covered on an annual basis. We have links with other small school partners providing opportunities for learning with others for both pupils and staff e.g. science day</w:t>
      </w:r>
      <w:r w:rsidR="00EB7C59" w:rsidRPr="00114BBF">
        <w:rPr>
          <w:rFonts w:ascii="Arial" w:hAnsi="Arial" w:cs="Arial"/>
          <w:bCs/>
          <w:sz w:val="24"/>
          <w:szCs w:val="24"/>
        </w:rPr>
        <w:t>s</w:t>
      </w:r>
      <w:r w:rsidRPr="00114BBF">
        <w:rPr>
          <w:rFonts w:ascii="Arial" w:hAnsi="Arial" w:cs="Arial"/>
          <w:bCs/>
          <w:sz w:val="24"/>
          <w:szCs w:val="24"/>
        </w:rPr>
        <w:t xml:space="preserve">, sports day, Visual Learning project, P7 pupils collaborating </w:t>
      </w:r>
      <w:r w:rsidR="00A42D81">
        <w:rPr>
          <w:rFonts w:ascii="Arial" w:hAnsi="Arial" w:cs="Arial"/>
          <w:bCs/>
          <w:sz w:val="24"/>
          <w:szCs w:val="24"/>
        </w:rPr>
        <w:t xml:space="preserve">via GLOW </w:t>
      </w:r>
      <w:r w:rsidRPr="00114BBF">
        <w:rPr>
          <w:rFonts w:ascii="Arial" w:hAnsi="Arial" w:cs="Arial"/>
          <w:bCs/>
          <w:sz w:val="24"/>
          <w:szCs w:val="24"/>
        </w:rPr>
        <w:t xml:space="preserve">etc. </w:t>
      </w:r>
      <w:r w:rsidR="000879FF" w:rsidRPr="00114BBF">
        <w:rPr>
          <w:rFonts w:ascii="Arial" w:eastAsia="Calibri" w:hAnsi="Arial" w:cs="Arial"/>
          <w:sz w:val="24"/>
          <w:szCs w:val="24"/>
        </w:rPr>
        <w:t>Learners will be assessed throughout their learning journey and assessment will be part of the learning process</w:t>
      </w:r>
      <w:r w:rsidR="00715C34">
        <w:rPr>
          <w:rFonts w:ascii="Arial" w:hAnsi="Arial" w:cs="Arial"/>
          <w:sz w:val="24"/>
          <w:szCs w:val="24"/>
        </w:rPr>
        <w:t xml:space="preserve">, which is </w:t>
      </w:r>
      <w:r w:rsidR="000879FF" w:rsidRPr="00114BBF">
        <w:rPr>
          <w:rFonts w:ascii="Arial" w:hAnsi="Arial" w:cs="Arial"/>
          <w:sz w:val="24"/>
          <w:szCs w:val="24"/>
        </w:rPr>
        <w:t xml:space="preserve">crucial to tracking progress and planning next steps. </w:t>
      </w:r>
      <w:r w:rsidR="000879FF" w:rsidRPr="00830B11">
        <w:rPr>
          <w:rFonts w:ascii="Arial" w:hAnsi="Arial" w:cs="Arial"/>
          <w:sz w:val="24"/>
          <w:szCs w:val="24"/>
        </w:rPr>
        <w:t>Pupils will demonstrate learning through making, saying, writing or doing, which offers a range of assessment opportunities.</w:t>
      </w:r>
    </w:p>
    <w:p w:rsidR="00EB7C59" w:rsidRPr="00830B11" w:rsidRDefault="00EB7C59" w:rsidP="000879FF">
      <w:pPr>
        <w:jc w:val="both"/>
        <w:rPr>
          <w:rFonts w:ascii="Arial" w:hAnsi="Arial" w:cs="Arial"/>
          <w:sz w:val="24"/>
          <w:szCs w:val="24"/>
        </w:rPr>
      </w:pPr>
      <w:r w:rsidRPr="00830B11">
        <w:rPr>
          <w:rFonts w:ascii="Arial" w:hAnsi="Arial" w:cs="Arial"/>
          <w:sz w:val="24"/>
          <w:szCs w:val="24"/>
        </w:rPr>
        <w:t>At Cairney School, there are:</w:t>
      </w:r>
    </w:p>
    <w:p w:rsidR="0062779A" w:rsidRPr="00114BBF" w:rsidRDefault="0062779A" w:rsidP="000879FF">
      <w:pPr>
        <w:jc w:val="center"/>
        <w:rPr>
          <w:rFonts w:ascii="Arial" w:hAnsi="Arial" w:cs="Arial"/>
          <w:b/>
          <w:bCs/>
          <w:sz w:val="24"/>
          <w:szCs w:val="24"/>
          <w:u w:val="single"/>
        </w:rPr>
      </w:pPr>
      <w:r w:rsidRPr="00114BBF">
        <w:rPr>
          <w:rFonts w:ascii="Arial" w:hAnsi="Arial" w:cs="Arial"/>
          <w:b/>
          <w:bCs/>
          <w:sz w:val="24"/>
          <w:szCs w:val="24"/>
          <w:u w:val="single"/>
        </w:rPr>
        <w:t xml:space="preserve">OPPORTUNITIES FOR PERSONAL ACHIEVEMENT </w:t>
      </w:r>
    </w:p>
    <w:p w:rsidR="00114BBF" w:rsidRPr="00A42D81" w:rsidRDefault="00BE2ACF" w:rsidP="00A42D81">
      <w:pPr>
        <w:jc w:val="both"/>
        <w:rPr>
          <w:rFonts w:ascii="Arial" w:hAnsi="Arial" w:cs="Arial"/>
          <w:color w:val="000000"/>
          <w:sz w:val="24"/>
          <w:szCs w:val="24"/>
        </w:rPr>
      </w:pPr>
      <w:r w:rsidRPr="00BE2ACF">
        <w:rPr>
          <w:rFonts w:ascii="Arial" w:hAnsi="Arial" w:cs="Arial"/>
          <w:sz w:val="24"/>
          <w:szCs w:val="24"/>
        </w:rPr>
        <w:t>Th</w:t>
      </w:r>
      <w:r>
        <w:rPr>
          <w:rFonts w:ascii="Arial" w:hAnsi="Arial" w:cs="Arial"/>
          <w:sz w:val="24"/>
          <w:szCs w:val="24"/>
        </w:rPr>
        <w:t xml:space="preserve">e children’s Learning Journeys and </w:t>
      </w:r>
      <w:r w:rsidRPr="00BE2ACF">
        <w:rPr>
          <w:rFonts w:ascii="Arial" w:hAnsi="Arial" w:cs="Arial"/>
          <w:sz w:val="24"/>
          <w:szCs w:val="24"/>
        </w:rPr>
        <w:t xml:space="preserve">sharing </w:t>
      </w:r>
      <w:r>
        <w:rPr>
          <w:rFonts w:ascii="Arial" w:hAnsi="Arial" w:cs="Arial"/>
          <w:sz w:val="24"/>
          <w:szCs w:val="24"/>
        </w:rPr>
        <w:t>of wider achievements via our ‘Reach for the Stars wall’ demonstrate to the whole school c</w:t>
      </w:r>
      <w:r w:rsidRPr="00BE2ACF">
        <w:rPr>
          <w:rFonts w:ascii="Arial" w:hAnsi="Arial" w:cs="Arial"/>
          <w:sz w:val="24"/>
          <w:szCs w:val="24"/>
        </w:rPr>
        <w:t>ommunity the high value we put on our</w:t>
      </w:r>
      <w:r w:rsidR="00A42D81">
        <w:rPr>
          <w:rFonts w:ascii="Arial" w:hAnsi="Arial" w:cs="Arial"/>
          <w:sz w:val="24"/>
          <w:szCs w:val="24"/>
        </w:rPr>
        <w:t xml:space="preserve"> pupils’ personal achievements. Pupils, </w:t>
      </w:r>
      <w:r w:rsidRPr="00BE2ACF">
        <w:rPr>
          <w:rFonts w:ascii="Arial" w:hAnsi="Arial" w:cs="Arial"/>
          <w:sz w:val="24"/>
          <w:szCs w:val="24"/>
        </w:rPr>
        <w:t>parents and staff are encouraged to recognise</w:t>
      </w:r>
      <w:r w:rsidR="00A42D81">
        <w:rPr>
          <w:rFonts w:ascii="Arial" w:hAnsi="Arial" w:cs="Arial"/>
          <w:sz w:val="24"/>
          <w:szCs w:val="24"/>
        </w:rPr>
        <w:t xml:space="preserve"> and support wider achievement and personal target setting. Our charity w</w:t>
      </w:r>
      <w:r w:rsidRPr="00BE2ACF">
        <w:rPr>
          <w:rFonts w:ascii="Arial" w:hAnsi="Arial" w:cs="Arial"/>
          <w:sz w:val="24"/>
          <w:szCs w:val="24"/>
        </w:rPr>
        <w:t xml:space="preserve">ork involves the whole school and develops the concept of giving. </w:t>
      </w:r>
      <w:r w:rsidR="00A42D81">
        <w:rPr>
          <w:rFonts w:ascii="Arial" w:hAnsi="Arial" w:cs="Arial"/>
          <w:sz w:val="24"/>
          <w:szCs w:val="24"/>
        </w:rPr>
        <w:t>Other opportunities for personal achievement include o</w:t>
      </w:r>
      <w:r w:rsidR="0062779A" w:rsidRPr="00A42D81">
        <w:rPr>
          <w:rFonts w:ascii="Arial" w:hAnsi="Arial" w:cs="Arial"/>
          <w:sz w:val="24"/>
          <w:szCs w:val="24"/>
        </w:rPr>
        <w:t>pportunities to perfo</w:t>
      </w:r>
      <w:r w:rsidR="00A42D81">
        <w:rPr>
          <w:rFonts w:ascii="Arial" w:hAnsi="Arial" w:cs="Arial"/>
          <w:sz w:val="24"/>
          <w:szCs w:val="24"/>
        </w:rPr>
        <w:t>rm, through participation in our Cairney School a</w:t>
      </w:r>
      <w:r w:rsidR="0062779A" w:rsidRPr="00A42D81">
        <w:rPr>
          <w:rFonts w:ascii="Arial" w:hAnsi="Arial" w:cs="Arial"/>
          <w:sz w:val="24"/>
          <w:szCs w:val="24"/>
        </w:rPr>
        <w:t>chieveme</w:t>
      </w:r>
      <w:r w:rsidR="00A42D81">
        <w:rPr>
          <w:rFonts w:ascii="Arial" w:hAnsi="Arial" w:cs="Arial"/>
          <w:sz w:val="24"/>
          <w:szCs w:val="24"/>
        </w:rPr>
        <w:t xml:space="preserve">nts, </w:t>
      </w:r>
      <w:r w:rsidR="00A42D81">
        <w:rPr>
          <w:rFonts w:ascii="Arial" w:hAnsi="Arial" w:cs="Arial"/>
          <w:color w:val="000000"/>
          <w:sz w:val="24"/>
          <w:szCs w:val="24"/>
        </w:rPr>
        <w:t>w</w:t>
      </w:r>
      <w:r w:rsidR="00A42D81">
        <w:rPr>
          <w:rFonts w:ascii="Arial" w:hAnsi="Arial" w:cs="Arial"/>
          <w:sz w:val="24"/>
          <w:szCs w:val="24"/>
        </w:rPr>
        <w:t xml:space="preserve">orking collaboratively, our </w:t>
      </w:r>
      <w:r w:rsidR="00114BBF" w:rsidRPr="00A42D81">
        <w:rPr>
          <w:rFonts w:ascii="Arial" w:hAnsi="Arial" w:cs="Arial"/>
          <w:sz w:val="24"/>
          <w:szCs w:val="24"/>
        </w:rPr>
        <w:t>P6/7 residential trip</w:t>
      </w:r>
      <w:r w:rsidR="00A42D81">
        <w:rPr>
          <w:rFonts w:ascii="Arial" w:hAnsi="Arial" w:cs="Arial"/>
          <w:color w:val="000000"/>
          <w:sz w:val="24"/>
          <w:szCs w:val="24"/>
        </w:rPr>
        <w:t xml:space="preserve"> and our </w:t>
      </w:r>
      <w:r w:rsidR="00114BBF" w:rsidRPr="00A42D81">
        <w:rPr>
          <w:rFonts w:ascii="Arial" w:hAnsi="Arial" w:cs="Arial"/>
          <w:sz w:val="24"/>
          <w:szCs w:val="24"/>
        </w:rPr>
        <w:t>Cairney School challenges</w:t>
      </w:r>
      <w:r w:rsidR="00CC78F0" w:rsidRPr="00A42D81">
        <w:rPr>
          <w:rFonts w:ascii="Arial" w:hAnsi="Arial" w:cs="Arial"/>
          <w:sz w:val="24"/>
          <w:szCs w:val="24"/>
        </w:rPr>
        <w:t xml:space="preserve"> </w:t>
      </w:r>
      <w:r w:rsidRPr="00A42D81">
        <w:rPr>
          <w:rFonts w:ascii="Arial" w:hAnsi="Arial" w:cs="Arial"/>
          <w:sz w:val="24"/>
          <w:szCs w:val="24"/>
        </w:rPr>
        <w:t xml:space="preserve">e.g. </w:t>
      </w:r>
      <w:r w:rsidR="00CC78F0" w:rsidRPr="00A42D81">
        <w:rPr>
          <w:rFonts w:ascii="Arial" w:hAnsi="Arial" w:cs="Arial"/>
          <w:sz w:val="24"/>
          <w:szCs w:val="24"/>
        </w:rPr>
        <w:t xml:space="preserve">reading challenge, fitness challenge etc. </w:t>
      </w:r>
    </w:p>
    <w:p w:rsidR="00114BBF" w:rsidRDefault="0062779A" w:rsidP="00114BBF">
      <w:pPr>
        <w:jc w:val="center"/>
        <w:rPr>
          <w:rFonts w:ascii="Arial" w:hAnsi="Arial" w:cs="Arial"/>
          <w:sz w:val="24"/>
          <w:szCs w:val="24"/>
        </w:rPr>
      </w:pPr>
      <w:r w:rsidRPr="00114BBF">
        <w:rPr>
          <w:rFonts w:ascii="Arial" w:hAnsi="Arial" w:cs="Arial"/>
          <w:b/>
          <w:bCs/>
          <w:sz w:val="24"/>
          <w:szCs w:val="24"/>
          <w:u w:val="single"/>
        </w:rPr>
        <w:t xml:space="preserve">OPPORTUNITIES TO CONTRIBUTE TO THE ETHOS AND LIFE OF THE SCHOOL </w:t>
      </w:r>
    </w:p>
    <w:p w:rsidR="0062779A" w:rsidRPr="00BE2ACF" w:rsidRDefault="0062779A" w:rsidP="00BE2ACF">
      <w:pPr>
        <w:jc w:val="both"/>
        <w:rPr>
          <w:rFonts w:ascii="Arial" w:hAnsi="Arial" w:cs="Arial"/>
          <w:i/>
          <w:sz w:val="24"/>
          <w:szCs w:val="24"/>
        </w:rPr>
      </w:pPr>
      <w:r w:rsidRPr="00BE2ACF">
        <w:rPr>
          <w:rFonts w:ascii="Arial" w:hAnsi="Arial" w:cs="Arial"/>
          <w:sz w:val="24"/>
          <w:szCs w:val="24"/>
        </w:rPr>
        <w:t xml:space="preserve">This includes opportunities to participate responsibly in decision-making, to contribute as leaders and role models, offering support and service to others and playing an active part in putting the </w:t>
      </w:r>
      <w:r w:rsidRPr="00BE2ACF">
        <w:rPr>
          <w:rFonts w:ascii="Arial" w:hAnsi="Arial" w:cs="Arial"/>
          <w:sz w:val="24"/>
          <w:szCs w:val="24"/>
        </w:rPr>
        <w:lastRenderedPageBreak/>
        <w:t>values of the school community into practice.</w:t>
      </w:r>
      <w:r w:rsidR="00BE2ACF" w:rsidRPr="00BE2ACF">
        <w:t xml:space="preserve"> </w:t>
      </w:r>
      <w:r w:rsidR="00BE2ACF" w:rsidRPr="00BE2ACF">
        <w:rPr>
          <w:rFonts w:ascii="Arial" w:hAnsi="Arial" w:cs="Arial"/>
          <w:sz w:val="24"/>
          <w:szCs w:val="24"/>
        </w:rPr>
        <w:t xml:space="preserve">A wide variety of opportunities take place regularly throughout the year - </w:t>
      </w:r>
      <w:r w:rsidRPr="00BE2ACF">
        <w:rPr>
          <w:rFonts w:ascii="Arial" w:hAnsi="Arial" w:cs="Arial"/>
          <w:sz w:val="24"/>
          <w:szCs w:val="24"/>
        </w:rPr>
        <w:t>Eco Group</w:t>
      </w:r>
      <w:r w:rsidR="00BE2ACF" w:rsidRPr="00BE2ACF">
        <w:rPr>
          <w:rFonts w:ascii="Arial" w:hAnsi="Arial" w:cs="Arial"/>
          <w:sz w:val="24"/>
          <w:szCs w:val="24"/>
        </w:rPr>
        <w:t>, Pupil Council, p</w:t>
      </w:r>
      <w:r w:rsidRPr="00BE2ACF">
        <w:rPr>
          <w:rFonts w:ascii="Arial" w:hAnsi="Arial" w:cs="Arial"/>
          <w:sz w:val="24"/>
          <w:szCs w:val="24"/>
        </w:rPr>
        <w:t>art</w:t>
      </w:r>
      <w:r w:rsidR="00BE2ACF" w:rsidRPr="00BE2ACF">
        <w:rPr>
          <w:rFonts w:ascii="Arial" w:hAnsi="Arial" w:cs="Arial"/>
          <w:sz w:val="24"/>
          <w:szCs w:val="24"/>
        </w:rPr>
        <w:t xml:space="preserve">icipation in Pupil Focus Groups, </w:t>
      </w:r>
      <w:r w:rsidR="00BE2ACF">
        <w:rPr>
          <w:rFonts w:ascii="Arial" w:hAnsi="Arial" w:cs="Arial"/>
          <w:sz w:val="24"/>
          <w:szCs w:val="24"/>
        </w:rPr>
        <w:t xml:space="preserve">digital leaders, </w:t>
      </w:r>
      <w:r w:rsidR="00BE2ACF" w:rsidRPr="00BE2ACF">
        <w:rPr>
          <w:rFonts w:ascii="Arial" w:hAnsi="Arial" w:cs="Arial"/>
          <w:sz w:val="24"/>
          <w:szCs w:val="24"/>
        </w:rPr>
        <w:t xml:space="preserve">charity work and work </w:t>
      </w:r>
      <w:r w:rsidRPr="00BE2ACF">
        <w:rPr>
          <w:rFonts w:ascii="Arial" w:hAnsi="Arial" w:cs="Arial"/>
          <w:sz w:val="24"/>
          <w:szCs w:val="24"/>
        </w:rPr>
        <w:t>to supp</w:t>
      </w:r>
      <w:r w:rsidR="00BE2ACF" w:rsidRPr="00BE2ACF">
        <w:rPr>
          <w:rFonts w:ascii="Arial" w:hAnsi="Arial" w:cs="Arial"/>
          <w:sz w:val="24"/>
          <w:szCs w:val="24"/>
        </w:rPr>
        <w:t>ort</w:t>
      </w:r>
      <w:r w:rsidR="00BE2ACF">
        <w:rPr>
          <w:rFonts w:ascii="Arial" w:hAnsi="Arial" w:cs="Arial"/>
          <w:sz w:val="24"/>
          <w:szCs w:val="24"/>
        </w:rPr>
        <w:t xml:space="preserve"> our local community </w:t>
      </w:r>
      <w:r w:rsidR="00BE2ACF" w:rsidRPr="00BE2ACF">
        <w:rPr>
          <w:rFonts w:ascii="Arial" w:hAnsi="Arial" w:cs="Arial"/>
          <w:sz w:val="24"/>
          <w:szCs w:val="24"/>
        </w:rPr>
        <w:t>allowing pupils to grow, develop and support the work of the school.</w:t>
      </w:r>
    </w:p>
    <w:p w:rsidR="0062779A" w:rsidRPr="00114BBF" w:rsidRDefault="0062779A" w:rsidP="000879FF">
      <w:pPr>
        <w:jc w:val="center"/>
        <w:rPr>
          <w:rFonts w:ascii="Arial" w:hAnsi="Arial" w:cs="Arial"/>
          <w:b/>
          <w:sz w:val="24"/>
          <w:szCs w:val="24"/>
          <w:u w:val="single"/>
        </w:rPr>
      </w:pPr>
      <w:r w:rsidRPr="00114BBF">
        <w:rPr>
          <w:rFonts w:ascii="Arial" w:hAnsi="Arial" w:cs="Arial"/>
          <w:b/>
          <w:sz w:val="24"/>
          <w:szCs w:val="24"/>
          <w:u w:val="single"/>
        </w:rPr>
        <w:t>PARTNERSHIP</w:t>
      </w:r>
      <w:r w:rsidR="00114BBF" w:rsidRPr="00114BBF">
        <w:rPr>
          <w:rFonts w:ascii="Arial" w:hAnsi="Arial" w:cs="Arial"/>
          <w:b/>
          <w:sz w:val="24"/>
          <w:szCs w:val="24"/>
          <w:u w:val="single"/>
        </w:rPr>
        <w:t>S</w:t>
      </w:r>
      <w:r w:rsidRPr="00114BBF">
        <w:rPr>
          <w:rFonts w:ascii="Arial" w:hAnsi="Arial" w:cs="Arial"/>
          <w:b/>
          <w:sz w:val="24"/>
          <w:szCs w:val="24"/>
          <w:u w:val="single"/>
        </w:rPr>
        <w:t xml:space="preserve"> WITH OUR COMMUNITY AND OTHERS </w:t>
      </w:r>
    </w:p>
    <w:p w:rsidR="00114BBF" w:rsidRPr="00BE2ACF" w:rsidRDefault="0062779A" w:rsidP="00BE2ACF">
      <w:pPr>
        <w:jc w:val="both"/>
        <w:rPr>
          <w:rFonts w:ascii="Arial" w:hAnsi="Arial" w:cs="Arial"/>
          <w:sz w:val="24"/>
          <w:szCs w:val="24"/>
        </w:rPr>
      </w:pPr>
      <w:r w:rsidRPr="00BE2ACF">
        <w:rPr>
          <w:rFonts w:ascii="Arial" w:hAnsi="Arial" w:cs="Arial"/>
          <w:sz w:val="24"/>
          <w:szCs w:val="24"/>
        </w:rPr>
        <w:t>We provide regular opportunities for our local community to work with us and for our pupils to work with the l</w:t>
      </w:r>
      <w:r w:rsidR="00BE2ACF">
        <w:rPr>
          <w:rFonts w:ascii="Arial" w:hAnsi="Arial" w:cs="Arial"/>
          <w:sz w:val="24"/>
          <w:szCs w:val="24"/>
        </w:rPr>
        <w:t>ocal community. These include p</w:t>
      </w:r>
      <w:r w:rsidRPr="00BE2ACF">
        <w:rPr>
          <w:rFonts w:ascii="Arial" w:hAnsi="Arial" w:cs="Arial"/>
          <w:sz w:val="24"/>
          <w:szCs w:val="24"/>
        </w:rPr>
        <w:t>reparing musical and drama activities to entertain grandparents/ parents/ carers/ and the local community</w:t>
      </w:r>
      <w:r w:rsidR="00BE2ACF">
        <w:rPr>
          <w:rFonts w:ascii="Arial" w:hAnsi="Arial" w:cs="Arial"/>
          <w:sz w:val="24"/>
          <w:szCs w:val="24"/>
        </w:rPr>
        <w:t>,</w:t>
      </w:r>
      <w:r w:rsidRPr="00BE2ACF">
        <w:rPr>
          <w:rFonts w:ascii="Arial" w:hAnsi="Arial" w:cs="Arial"/>
          <w:sz w:val="24"/>
          <w:szCs w:val="24"/>
        </w:rPr>
        <w:t xml:space="preserve"> </w:t>
      </w:r>
      <w:r w:rsidR="00BE2ACF">
        <w:rPr>
          <w:rFonts w:ascii="Arial" w:hAnsi="Arial" w:cs="Arial"/>
          <w:sz w:val="24"/>
          <w:szCs w:val="24"/>
        </w:rPr>
        <w:t>r</w:t>
      </w:r>
      <w:r w:rsidRPr="00BE2ACF">
        <w:rPr>
          <w:rFonts w:ascii="Arial" w:hAnsi="Arial" w:cs="Arial"/>
          <w:sz w:val="24"/>
          <w:szCs w:val="24"/>
        </w:rPr>
        <w:t xml:space="preserve">aising funds for local </w:t>
      </w:r>
      <w:r w:rsidR="00BE2ACF">
        <w:rPr>
          <w:rFonts w:ascii="Arial" w:hAnsi="Arial" w:cs="Arial"/>
          <w:sz w:val="24"/>
          <w:szCs w:val="24"/>
        </w:rPr>
        <w:t>charities, o</w:t>
      </w:r>
      <w:r w:rsidRPr="00114BBF">
        <w:rPr>
          <w:rFonts w:ascii="Arial" w:hAnsi="Arial" w:cs="Arial"/>
          <w:sz w:val="24"/>
          <w:szCs w:val="24"/>
        </w:rPr>
        <w:t>rganising Community Caf</w:t>
      </w:r>
      <w:r w:rsidR="000A5638" w:rsidRPr="00114BBF">
        <w:rPr>
          <w:rFonts w:ascii="Arial" w:hAnsi="Arial" w:cs="Arial"/>
          <w:sz w:val="24"/>
          <w:szCs w:val="24"/>
        </w:rPr>
        <w:t>é</w:t>
      </w:r>
      <w:r w:rsidRPr="00114BBF">
        <w:rPr>
          <w:rFonts w:ascii="Arial" w:hAnsi="Arial" w:cs="Arial"/>
          <w:sz w:val="24"/>
          <w:szCs w:val="24"/>
        </w:rPr>
        <w:t>s</w:t>
      </w:r>
      <w:r w:rsidR="00BE2ACF">
        <w:rPr>
          <w:rFonts w:ascii="Arial" w:hAnsi="Arial" w:cs="Arial"/>
          <w:sz w:val="24"/>
          <w:szCs w:val="24"/>
        </w:rPr>
        <w:t>, w</w:t>
      </w:r>
      <w:r w:rsidRPr="00BE2ACF">
        <w:rPr>
          <w:rFonts w:ascii="Arial" w:hAnsi="Arial" w:cs="Arial"/>
          <w:sz w:val="24"/>
          <w:szCs w:val="24"/>
        </w:rPr>
        <w:t>orking with our ‘Cairney Critters’ mums and baby/toddl</w:t>
      </w:r>
      <w:r w:rsidR="00BE2ACF">
        <w:rPr>
          <w:rFonts w:ascii="Arial" w:hAnsi="Arial" w:cs="Arial"/>
          <w:sz w:val="24"/>
          <w:szCs w:val="24"/>
        </w:rPr>
        <w:t>er group and l</w:t>
      </w:r>
      <w:r w:rsidRPr="00BE2ACF">
        <w:rPr>
          <w:rFonts w:ascii="Arial" w:hAnsi="Arial" w:cs="Arial"/>
          <w:sz w:val="24"/>
          <w:szCs w:val="24"/>
        </w:rPr>
        <w:t>eading the Remembrance Service for the community in November in the village hall</w:t>
      </w:r>
      <w:r w:rsidR="00715C34">
        <w:rPr>
          <w:rFonts w:ascii="Arial" w:hAnsi="Arial" w:cs="Arial"/>
          <w:sz w:val="24"/>
          <w:szCs w:val="24"/>
        </w:rPr>
        <w:t>.</w:t>
      </w:r>
    </w:p>
    <w:p w:rsidR="000879FF" w:rsidRPr="00114BBF" w:rsidRDefault="000879FF" w:rsidP="000879FF">
      <w:pPr>
        <w:pStyle w:val="ListParagraph"/>
        <w:jc w:val="both"/>
        <w:rPr>
          <w:rFonts w:ascii="Arial" w:hAnsi="Arial" w:cs="Arial"/>
          <w:sz w:val="24"/>
          <w:szCs w:val="24"/>
        </w:rPr>
      </w:pPr>
    </w:p>
    <w:p w:rsidR="0062779A" w:rsidRPr="00114BBF" w:rsidRDefault="0062779A" w:rsidP="000879FF">
      <w:pPr>
        <w:pStyle w:val="ListParagraph"/>
        <w:jc w:val="center"/>
        <w:rPr>
          <w:rFonts w:ascii="Arial" w:hAnsi="Arial" w:cs="Arial"/>
          <w:sz w:val="24"/>
          <w:szCs w:val="24"/>
        </w:rPr>
      </w:pPr>
      <w:r w:rsidRPr="00114BBF">
        <w:rPr>
          <w:rFonts w:ascii="Arial" w:hAnsi="Arial" w:cs="Arial"/>
          <w:b/>
          <w:sz w:val="24"/>
          <w:szCs w:val="24"/>
          <w:u w:val="single"/>
        </w:rPr>
        <w:t>INTERDISCIPLINARY LEARNING</w:t>
      </w:r>
    </w:p>
    <w:p w:rsidR="0062779A" w:rsidRPr="00114BBF" w:rsidRDefault="0062779A" w:rsidP="0062779A">
      <w:pPr>
        <w:rPr>
          <w:rFonts w:ascii="Arial" w:hAnsi="Arial" w:cs="Arial"/>
          <w:i/>
          <w:sz w:val="24"/>
          <w:szCs w:val="24"/>
        </w:rPr>
      </w:pPr>
      <w:r w:rsidRPr="00114BBF">
        <w:rPr>
          <w:rFonts w:ascii="Arial" w:hAnsi="Arial" w:cs="Arial"/>
          <w:i/>
          <w:sz w:val="24"/>
          <w:szCs w:val="24"/>
        </w:rPr>
        <w:t>Key principles: three curricular areas at the most, responsive planning, personalisation and choice [with reference to the Aberdeenshire progression framework Interdisciplinary Guidance Paper].</w:t>
      </w:r>
    </w:p>
    <w:p w:rsidR="0062779A" w:rsidRPr="00114BBF" w:rsidRDefault="0062779A" w:rsidP="00B12C45">
      <w:pPr>
        <w:jc w:val="both"/>
        <w:rPr>
          <w:rFonts w:ascii="Arial" w:hAnsi="Arial" w:cs="Arial"/>
          <w:sz w:val="24"/>
          <w:szCs w:val="24"/>
        </w:rPr>
      </w:pPr>
      <w:r w:rsidRPr="00114BBF">
        <w:rPr>
          <w:rFonts w:ascii="Arial" w:hAnsi="Arial" w:cs="Arial"/>
          <w:sz w:val="24"/>
          <w:szCs w:val="24"/>
        </w:rPr>
        <w:t>We plan for</w:t>
      </w:r>
      <w:r w:rsidR="00A42D81">
        <w:rPr>
          <w:rFonts w:ascii="Arial" w:hAnsi="Arial" w:cs="Arial"/>
          <w:sz w:val="24"/>
          <w:szCs w:val="24"/>
        </w:rPr>
        <w:t xml:space="preserve"> broad learning through the </w:t>
      </w:r>
      <w:r w:rsidRPr="00114BBF">
        <w:rPr>
          <w:rFonts w:ascii="Arial" w:hAnsi="Arial" w:cs="Arial"/>
          <w:sz w:val="24"/>
          <w:szCs w:val="24"/>
        </w:rPr>
        <w:t xml:space="preserve">subject areas.  We also provide opportunities for deeper learning.  Pupils are given regular opportunities to focus their learning and apply skills in greater depth through interdisciplinary learning.  This gives pupils opportunities to further their interests, apply their knowledge, make connections and challenge their thinking, based on experiences and outcomes drawn from different curriculum areas. </w:t>
      </w:r>
    </w:p>
    <w:p w:rsidR="00114BBF" w:rsidRPr="00114BBF" w:rsidRDefault="00114BBF" w:rsidP="00B12C45">
      <w:pPr>
        <w:jc w:val="right"/>
        <w:rPr>
          <w:rFonts w:ascii="Arial" w:hAnsi="Arial" w:cs="Arial"/>
          <w:sz w:val="24"/>
          <w:szCs w:val="24"/>
        </w:rPr>
      </w:pPr>
      <w:r w:rsidRPr="00114BBF">
        <w:rPr>
          <w:rFonts w:ascii="Arial" w:hAnsi="Arial" w:cs="Arial"/>
          <w:sz w:val="24"/>
          <w:szCs w:val="24"/>
        </w:rPr>
        <w:t>August 2016</w:t>
      </w:r>
    </w:p>
    <w:p w:rsidR="00B12C45" w:rsidRDefault="00114BBF" w:rsidP="00B12C45">
      <w:pPr>
        <w:jc w:val="right"/>
        <w:rPr>
          <w:rFonts w:ascii="Arial" w:hAnsi="Arial" w:cs="Arial"/>
          <w:sz w:val="24"/>
          <w:szCs w:val="24"/>
        </w:rPr>
      </w:pPr>
      <w:r w:rsidRPr="00114BBF">
        <w:rPr>
          <w:rFonts w:ascii="Arial" w:hAnsi="Arial" w:cs="Arial"/>
          <w:sz w:val="24"/>
          <w:szCs w:val="24"/>
        </w:rPr>
        <w:t xml:space="preserve">Updated: </w:t>
      </w:r>
      <w:r w:rsidR="00B12C45" w:rsidRPr="00114BBF">
        <w:rPr>
          <w:rFonts w:ascii="Arial" w:hAnsi="Arial" w:cs="Arial"/>
          <w:sz w:val="24"/>
          <w:szCs w:val="24"/>
        </w:rPr>
        <w:t>March 2017</w:t>
      </w: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p>
    <w:p w:rsidR="00B8774E" w:rsidRPr="00D63C75" w:rsidRDefault="00B8774E" w:rsidP="00B8774E">
      <w:pPr>
        <w:autoSpaceDE w:val="0"/>
        <w:autoSpaceDN w:val="0"/>
        <w:adjustRightInd w:val="0"/>
        <w:spacing w:after="0" w:line="240" w:lineRule="auto"/>
        <w:jc w:val="center"/>
        <w:rPr>
          <w:rFonts w:ascii="Comic Sans MS" w:hAnsi="Comic Sans MS" w:cs="HelveticaNeue-Light"/>
          <w:b/>
          <w:bCs/>
          <w:iCs/>
          <w:sz w:val="24"/>
          <w:szCs w:val="24"/>
          <w:u w:val="single"/>
          <w:lang w:val="en-US"/>
        </w:rPr>
      </w:pPr>
      <w:r w:rsidRPr="00D63C75">
        <w:rPr>
          <w:rFonts w:ascii="Comic Sans MS" w:hAnsi="Comic Sans MS" w:cs="HelveticaNeue-Light"/>
          <w:b/>
          <w:bCs/>
          <w:iCs/>
          <w:sz w:val="24"/>
          <w:szCs w:val="24"/>
          <w:u w:val="single"/>
          <w:lang w:val="en-US"/>
        </w:rPr>
        <w:t xml:space="preserve">CURRICULUM: RATIONALE </w:t>
      </w:r>
    </w:p>
    <w:p w:rsidR="00B8774E" w:rsidRPr="00D63C75" w:rsidRDefault="00B8774E" w:rsidP="00B8774E">
      <w:pPr>
        <w:autoSpaceDE w:val="0"/>
        <w:autoSpaceDN w:val="0"/>
        <w:adjustRightInd w:val="0"/>
        <w:spacing w:after="0" w:line="240" w:lineRule="auto"/>
        <w:jc w:val="both"/>
        <w:rPr>
          <w:rFonts w:ascii="Comic Sans MS" w:hAnsi="Comic Sans MS" w:cs="HelveticaNeue-Light"/>
          <w:sz w:val="24"/>
          <w:szCs w:val="24"/>
          <w:lang w:val="en-US"/>
        </w:rPr>
      </w:pPr>
    </w:p>
    <w:p w:rsidR="00B8774E" w:rsidRPr="00D63C75" w:rsidRDefault="00B8774E" w:rsidP="00B8774E">
      <w:pPr>
        <w:autoSpaceDE w:val="0"/>
        <w:autoSpaceDN w:val="0"/>
        <w:adjustRightInd w:val="0"/>
        <w:spacing w:after="0" w:line="240" w:lineRule="auto"/>
        <w:jc w:val="both"/>
        <w:rPr>
          <w:rFonts w:ascii="Comic Sans MS" w:hAnsi="Comic Sans MS" w:cs="HelveticaNeue-Light"/>
          <w:i/>
          <w:sz w:val="24"/>
          <w:szCs w:val="24"/>
        </w:rPr>
      </w:pPr>
      <w:r w:rsidRPr="00D63C75">
        <w:rPr>
          <w:rFonts w:ascii="Comic Sans MS" w:hAnsi="Comic Sans MS" w:cs="HelveticaNeue-Light"/>
          <w:i/>
          <w:sz w:val="24"/>
          <w:szCs w:val="24"/>
        </w:rPr>
        <w:t>Do you have any commen</w:t>
      </w:r>
      <w:r>
        <w:rPr>
          <w:rFonts w:ascii="Comic Sans MS" w:hAnsi="Comic Sans MS" w:cs="HelveticaNeue-Light"/>
          <w:i/>
          <w:sz w:val="24"/>
          <w:szCs w:val="24"/>
        </w:rPr>
        <w:t>ts to make regarding this document</w:t>
      </w:r>
      <w:r w:rsidRPr="00D63C75">
        <w:rPr>
          <w:rFonts w:ascii="Comic Sans MS" w:hAnsi="Comic Sans MS" w:cs="HelveticaNeue-Light"/>
          <w:i/>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8774E" w:rsidRPr="00D63C75" w:rsidTr="00BB4D02">
        <w:trPr>
          <w:trHeight w:val="10307"/>
        </w:trPr>
        <w:tc>
          <w:tcPr>
            <w:tcW w:w="10031" w:type="dxa"/>
          </w:tcPr>
          <w:p w:rsidR="00B8774E" w:rsidRPr="00D63C75" w:rsidRDefault="00B8774E" w:rsidP="00BB4D02">
            <w:pPr>
              <w:autoSpaceDE w:val="0"/>
              <w:autoSpaceDN w:val="0"/>
              <w:adjustRightInd w:val="0"/>
              <w:spacing w:after="0" w:line="240" w:lineRule="auto"/>
              <w:jc w:val="both"/>
              <w:rPr>
                <w:rFonts w:ascii="Comic Sans MS" w:hAnsi="Comic Sans MS" w:cs="HelveticaNeue-Light"/>
                <w:i/>
                <w:sz w:val="24"/>
                <w:szCs w:val="24"/>
              </w:rPr>
            </w:pPr>
          </w:p>
        </w:tc>
      </w:tr>
    </w:tbl>
    <w:p w:rsidR="00B8774E" w:rsidRPr="00D63C75" w:rsidRDefault="00B8774E" w:rsidP="00B8774E">
      <w:pPr>
        <w:autoSpaceDE w:val="0"/>
        <w:autoSpaceDN w:val="0"/>
        <w:adjustRightInd w:val="0"/>
        <w:spacing w:after="0" w:line="240" w:lineRule="auto"/>
        <w:jc w:val="both"/>
        <w:rPr>
          <w:rFonts w:ascii="Comic Sans MS" w:hAnsi="Comic Sans MS" w:cs="HelveticaNeue-Light"/>
          <w:i/>
          <w:sz w:val="24"/>
          <w:szCs w:val="24"/>
        </w:rPr>
      </w:pPr>
    </w:p>
    <w:p w:rsidR="00B8774E" w:rsidRPr="00D63C75" w:rsidRDefault="00B8774E" w:rsidP="00B8774E">
      <w:pPr>
        <w:autoSpaceDE w:val="0"/>
        <w:autoSpaceDN w:val="0"/>
        <w:adjustRightInd w:val="0"/>
        <w:spacing w:after="0" w:line="240" w:lineRule="auto"/>
        <w:jc w:val="both"/>
        <w:rPr>
          <w:rFonts w:ascii="Comic Sans MS" w:hAnsi="Comic Sans MS" w:cs="HelveticaNeue-Light"/>
          <w:i/>
          <w:sz w:val="24"/>
          <w:szCs w:val="24"/>
        </w:rPr>
      </w:pPr>
      <w:r w:rsidRPr="00D63C75">
        <w:rPr>
          <w:rFonts w:ascii="Comic Sans MS" w:hAnsi="Comic Sans MS" w:cs="HelveticaNeue-Light"/>
          <w:i/>
          <w:sz w:val="24"/>
          <w:szCs w:val="24"/>
        </w:rPr>
        <w:t>Signed ________________________________             Date _____________</w:t>
      </w:r>
    </w:p>
    <w:p w:rsidR="00B8774E" w:rsidRPr="00D63C75" w:rsidRDefault="00B8774E" w:rsidP="00B8774E">
      <w:pPr>
        <w:autoSpaceDE w:val="0"/>
        <w:autoSpaceDN w:val="0"/>
        <w:adjustRightInd w:val="0"/>
        <w:spacing w:after="0" w:line="240" w:lineRule="auto"/>
        <w:jc w:val="both"/>
        <w:rPr>
          <w:rFonts w:ascii="Comic Sans MS" w:hAnsi="Comic Sans MS" w:cs="HelveticaNeue-Light"/>
          <w:i/>
          <w:sz w:val="24"/>
          <w:szCs w:val="24"/>
        </w:rPr>
      </w:pPr>
    </w:p>
    <w:p w:rsidR="00B8774E" w:rsidRPr="00D63C75" w:rsidRDefault="00B8774E" w:rsidP="00B8774E">
      <w:pPr>
        <w:autoSpaceDE w:val="0"/>
        <w:autoSpaceDN w:val="0"/>
        <w:adjustRightInd w:val="0"/>
        <w:spacing w:after="0" w:line="240" w:lineRule="auto"/>
        <w:jc w:val="both"/>
        <w:rPr>
          <w:rFonts w:ascii="Comic Sans MS" w:hAnsi="Comic Sans MS" w:cs="HelveticaNeue-Light"/>
          <w:i/>
          <w:sz w:val="24"/>
          <w:szCs w:val="24"/>
        </w:rPr>
      </w:pPr>
      <w:r w:rsidRPr="00D63C75">
        <w:rPr>
          <w:rFonts w:ascii="Comic Sans MS" w:hAnsi="Comic Sans MS" w:cs="HelveticaNeue-Light"/>
          <w:i/>
          <w:sz w:val="24"/>
          <w:szCs w:val="24"/>
        </w:rPr>
        <w:t>Name (please print) _____________________________________________</w:t>
      </w:r>
    </w:p>
    <w:p w:rsidR="00B8774E" w:rsidRPr="00D63C75" w:rsidRDefault="00B8774E" w:rsidP="00B8774E">
      <w:pPr>
        <w:autoSpaceDE w:val="0"/>
        <w:autoSpaceDN w:val="0"/>
        <w:adjustRightInd w:val="0"/>
        <w:spacing w:after="0" w:line="240" w:lineRule="auto"/>
        <w:jc w:val="both"/>
        <w:rPr>
          <w:rFonts w:ascii="Comic Sans MS" w:hAnsi="Comic Sans MS" w:cs="HelveticaNeue-Light"/>
          <w:i/>
          <w:sz w:val="24"/>
          <w:szCs w:val="24"/>
        </w:rPr>
      </w:pPr>
    </w:p>
    <w:p w:rsidR="00B8774E" w:rsidRPr="00D63C75" w:rsidRDefault="00B8774E" w:rsidP="00B8774E">
      <w:pPr>
        <w:autoSpaceDE w:val="0"/>
        <w:autoSpaceDN w:val="0"/>
        <w:adjustRightInd w:val="0"/>
        <w:spacing w:after="0" w:line="240" w:lineRule="auto"/>
        <w:jc w:val="both"/>
        <w:rPr>
          <w:rFonts w:ascii="Comic Sans MS" w:hAnsi="Comic Sans MS" w:cs="HelveticaNeue-Light"/>
          <w:i/>
          <w:sz w:val="24"/>
          <w:szCs w:val="24"/>
        </w:rPr>
      </w:pPr>
      <w:r w:rsidRPr="00D63C75">
        <w:rPr>
          <w:rFonts w:ascii="Comic Sans MS" w:hAnsi="Comic Sans MS" w:cs="HelveticaNeue-Light"/>
          <w:i/>
          <w:sz w:val="24"/>
          <w:szCs w:val="24"/>
        </w:rPr>
        <w:t xml:space="preserve">Please remove and return to the Head Teacher </w:t>
      </w:r>
      <w:r>
        <w:rPr>
          <w:rFonts w:ascii="Comic Sans MS" w:hAnsi="Comic Sans MS" w:cs="HelveticaNeue-Light"/>
          <w:b/>
          <w:bCs/>
          <w:noProof/>
          <w:sz w:val="24"/>
          <w:szCs w:val="24"/>
        </w:rPr>
        <mc:AlternateContent>
          <mc:Choice Requires="wps">
            <w:drawing>
              <wp:anchor distT="0" distB="0" distL="114300" distR="114300" simplePos="0" relativeHeight="251659264" behindDoc="0" locked="0" layoutInCell="1" allowOverlap="1" wp14:anchorId="55112261" wp14:editId="0D60C04D">
                <wp:simplePos x="0" y="0"/>
                <wp:positionH relativeFrom="column">
                  <wp:posOffset>-61595</wp:posOffset>
                </wp:positionH>
                <wp:positionV relativeFrom="paragraph">
                  <wp:posOffset>10527030</wp:posOffset>
                </wp:positionV>
                <wp:extent cx="6172200" cy="1318260"/>
                <wp:effectExtent l="5715" t="6350"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18260"/>
                        </a:xfrm>
                        <a:prstGeom prst="rect">
                          <a:avLst/>
                        </a:prstGeom>
                        <a:solidFill>
                          <a:srgbClr val="FFFFFF"/>
                        </a:solidFill>
                        <a:ln w="9525">
                          <a:solidFill>
                            <a:srgbClr val="000000"/>
                          </a:solidFill>
                          <a:miter lim="800000"/>
                          <a:headEnd/>
                          <a:tailEnd/>
                        </a:ln>
                      </wps:spPr>
                      <wps:txbx>
                        <w:txbxContent>
                          <w:p w:rsidR="00B8774E" w:rsidRDefault="00B8774E" w:rsidP="00B8774E">
                            <w:pPr>
                              <w:numPr>
                                <w:ilvl w:val="0"/>
                                <w:numId w:val="15"/>
                              </w:numPr>
                              <w:spacing w:after="0" w:line="240" w:lineRule="auto"/>
                              <w:rPr>
                                <w:rFonts w:ascii="Arial" w:hAnsi="Arial" w:cs="Arial"/>
                              </w:rPr>
                            </w:pPr>
                            <w:r>
                              <w:rPr>
                                <w:rFonts w:ascii="Arial" w:hAnsi="Arial" w:cs="Arial"/>
                                <w:b/>
                                <w:bCs/>
                              </w:rPr>
                              <w:t>Participation in Trips/Outings (e.g. supervision, additional staff)</w:t>
                            </w:r>
                          </w:p>
                          <w:p w:rsidR="00B8774E" w:rsidRDefault="00B8774E" w:rsidP="00B8774E">
                            <w:pPr>
                              <w:rPr>
                                <w:rFonts w:ascii="Arial" w:hAnsi="Arial" w:cs="Arial"/>
                                <w:b/>
                                <w:bCs/>
                              </w:rPr>
                            </w:pPr>
                          </w:p>
                          <w:p w:rsidR="00B8774E" w:rsidRDefault="00B8774E" w:rsidP="00B8774E">
                            <w:pPr>
                              <w:numPr>
                                <w:ilvl w:val="1"/>
                                <w:numId w:val="15"/>
                              </w:numPr>
                              <w:spacing w:after="0" w:line="240" w:lineRule="auto"/>
                              <w:ind w:left="1440"/>
                              <w:rPr>
                                <w:rFonts w:ascii="Arial" w:hAnsi="Arial" w:cs="Arial"/>
                              </w:rPr>
                            </w:pPr>
                            <w:r>
                              <w:rPr>
                                <w:rFonts w:ascii="Arial" w:hAnsi="Arial" w:cs="Arial"/>
                              </w:rPr>
                              <w:t>…………………………………………………………………………………………….</w:t>
                            </w:r>
                          </w:p>
                          <w:p w:rsidR="00B8774E" w:rsidRDefault="00B8774E" w:rsidP="00B8774E">
                            <w:pPr>
                              <w:rPr>
                                <w:rFonts w:ascii="Arial" w:hAnsi="Arial" w:cs="Arial"/>
                              </w:rPr>
                            </w:pPr>
                          </w:p>
                          <w:p w:rsidR="00B8774E" w:rsidRDefault="00B8774E" w:rsidP="00B8774E">
                            <w:pPr>
                              <w:numPr>
                                <w:ilvl w:val="1"/>
                                <w:numId w:val="15"/>
                              </w:numPr>
                              <w:spacing w:after="0" w:line="240" w:lineRule="auto"/>
                              <w:ind w:hanging="1800"/>
                              <w:rPr>
                                <w:rFonts w:ascii="Arial" w:hAnsi="Arial" w:cs="Arial"/>
                              </w:rPr>
                            </w:pPr>
                            <w:r>
                              <w:rPr>
                                <w:rFonts w:ascii="Arial" w:hAnsi="Arial" w:cs="Arial"/>
                              </w:rPr>
                              <w:t>…………………………………………………………………………………………….</w:t>
                            </w:r>
                          </w:p>
                          <w:p w:rsidR="00B8774E" w:rsidRDefault="00B8774E" w:rsidP="00B8774E">
                            <w:pPr>
                              <w:tabs>
                                <w:tab w:val="num" w:pos="1440"/>
                              </w:tabs>
                              <w:ind w:hanging="1800"/>
                              <w:rPr>
                                <w:rFonts w:ascii="Arial" w:hAnsi="Arial" w:cs="Arial"/>
                              </w:rPr>
                            </w:pPr>
                          </w:p>
                          <w:p w:rsidR="00B8774E" w:rsidRDefault="00B8774E" w:rsidP="00B8774E">
                            <w:pPr>
                              <w:numPr>
                                <w:ilvl w:val="1"/>
                                <w:numId w:val="15"/>
                              </w:numPr>
                              <w:spacing w:after="0" w:line="240" w:lineRule="auto"/>
                              <w:ind w:hanging="1800"/>
                              <w:rPr>
                                <w:rFonts w:ascii="Arial" w:hAnsi="Arial" w:cs="Arial"/>
                              </w:rPr>
                            </w:pPr>
                            <w:r>
                              <w:rPr>
                                <w:rFonts w:ascii="Arial" w:hAnsi="Arial" w:cs="Arial"/>
                              </w:rPr>
                              <w:t>…………………………………………………………………………………………….</w:t>
                            </w:r>
                          </w:p>
                          <w:p w:rsidR="00B8774E" w:rsidRDefault="00B8774E" w:rsidP="00B8774E">
                            <w:pPr>
                              <w:ind w:firstLine="360"/>
                              <w:rPr>
                                <w:rFonts w:ascii="Arial" w:hAnsi="Arial" w:cs="Arial"/>
                              </w:rPr>
                            </w:pPr>
                            <w:r>
                              <w:rPr>
                                <w:rFonts w:ascii="Arial" w:hAnsi="Arial" w:cs="Arial"/>
                              </w:rPr>
                              <w:t>(Contact for advice: School SFL Staff, PTU, Parent)</w:t>
                            </w:r>
                          </w:p>
                          <w:p w:rsidR="00B8774E" w:rsidRDefault="00B8774E" w:rsidP="00B8774E"/>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 w:rsidR="00B8774E" w:rsidRDefault="00B8774E" w:rsidP="00B87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12261" id="_x0000_t202" coordsize="21600,21600" o:spt="202" path="m,l,21600r21600,l21600,xe">
                <v:stroke joinstyle="miter"/>
                <v:path gradientshapeok="t" o:connecttype="rect"/>
              </v:shapetype>
              <v:shape id="Text Box 2" o:spid="_x0000_s1026" type="#_x0000_t202" style="position:absolute;left:0;text-align:left;margin-left:-4.85pt;margin-top:828.9pt;width:486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1rKwIAAFE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">
                <v:textbox>
                  <w:txbxContent>
                    <w:p w:rsidR="00B8774E" w:rsidRDefault="00B8774E" w:rsidP="00B8774E">
                      <w:pPr>
                        <w:numPr>
                          <w:ilvl w:val="0"/>
                          <w:numId w:val="15"/>
                        </w:numPr>
                        <w:spacing w:after="0" w:line="240" w:lineRule="auto"/>
                        <w:rPr>
                          <w:rFonts w:ascii="Arial" w:hAnsi="Arial" w:cs="Arial"/>
                        </w:rPr>
                      </w:pPr>
                      <w:r>
                        <w:rPr>
                          <w:rFonts w:ascii="Arial" w:hAnsi="Arial" w:cs="Arial"/>
                          <w:b/>
                          <w:bCs/>
                        </w:rPr>
                        <w:t>Participation in Trips/Outings (e.g. supervision, additional staff)</w:t>
                      </w:r>
                    </w:p>
                    <w:p w:rsidR="00B8774E" w:rsidRDefault="00B8774E" w:rsidP="00B8774E">
                      <w:pPr>
                        <w:rPr>
                          <w:rFonts w:ascii="Arial" w:hAnsi="Arial" w:cs="Arial"/>
                          <w:b/>
                          <w:bCs/>
                        </w:rPr>
                      </w:pPr>
                    </w:p>
                    <w:p w:rsidR="00B8774E" w:rsidRDefault="00B8774E" w:rsidP="00B8774E">
                      <w:pPr>
                        <w:numPr>
                          <w:ilvl w:val="1"/>
                          <w:numId w:val="15"/>
                        </w:numPr>
                        <w:spacing w:after="0" w:line="240" w:lineRule="auto"/>
                        <w:ind w:left="1440"/>
                        <w:rPr>
                          <w:rFonts w:ascii="Arial" w:hAnsi="Arial" w:cs="Arial"/>
                        </w:rPr>
                      </w:pPr>
                      <w:r>
                        <w:rPr>
                          <w:rFonts w:ascii="Arial" w:hAnsi="Arial" w:cs="Arial"/>
                        </w:rPr>
                        <w:t>…………………………………………………………………………………………….</w:t>
                      </w:r>
                    </w:p>
                    <w:p w:rsidR="00B8774E" w:rsidRDefault="00B8774E" w:rsidP="00B8774E">
                      <w:pPr>
                        <w:rPr>
                          <w:rFonts w:ascii="Arial" w:hAnsi="Arial" w:cs="Arial"/>
                        </w:rPr>
                      </w:pPr>
                    </w:p>
                    <w:p w:rsidR="00B8774E" w:rsidRDefault="00B8774E" w:rsidP="00B8774E">
                      <w:pPr>
                        <w:numPr>
                          <w:ilvl w:val="1"/>
                          <w:numId w:val="15"/>
                        </w:numPr>
                        <w:spacing w:after="0" w:line="240" w:lineRule="auto"/>
                        <w:ind w:hanging="1800"/>
                        <w:rPr>
                          <w:rFonts w:ascii="Arial" w:hAnsi="Arial" w:cs="Arial"/>
                        </w:rPr>
                      </w:pPr>
                      <w:r>
                        <w:rPr>
                          <w:rFonts w:ascii="Arial" w:hAnsi="Arial" w:cs="Arial"/>
                        </w:rPr>
                        <w:t>…………………………………………………………………………………………….</w:t>
                      </w:r>
                    </w:p>
                    <w:p w:rsidR="00B8774E" w:rsidRDefault="00B8774E" w:rsidP="00B8774E">
                      <w:pPr>
                        <w:tabs>
                          <w:tab w:val="num" w:pos="1440"/>
                        </w:tabs>
                        <w:ind w:hanging="1800"/>
                        <w:rPr>
                          <w:rFonts w:ascii="Arial" w:hAnsi="Arial" w:cs="Arial"/>
                        </w:rPr>
                      </w:pPr>
                    </w:p>
                    <w:p w:rsidR="00B8774E" w:rsidRDefault="00B8774E" w:rsidP="00B8774E">
                      <w:pPr>
                        <w:numPr>
                          <w:ilvl w:val="1"/>
                          <w:numId w:val="15"/>
                        </w:numPr>
                        <w:spacing w:after="0" w:line="240" w:lineRule="auto"/>
                        <w:ind w:hanging="1800"/>
                        <w:rPr>
                          <w:rFonts w:ascii="Arial" w:hAnsi="Arial" w:cs="Arial"/>
                        </w:rPr>
                      </w:pPr>
                      <w:r>
                        <w:rPr>
                          <w:rFonts w:ascii="Arial" w:hAnsi="Arial" w:cs="Arial"/>
                        </w:rPr>
                        <w:t>…………………………………………………………………………………………….</w:t>
                      </w:r>
                    </w:p>
                    <w:p w:rsidR="00B8774E" w:rsidRDefault="00B8774E" w:rsidP="00B8774E">
                      <w:pPr>
                        <w:ind w:firstLine="360"/>
                        <w:rPr>
                          <w:rFonts w:ascii="Arial" w:hAnsi="Arial" w:cs="Arial"/>
                        </w:rPr>
                      </w:pPr>
                      <w:r>
                        <w:rPr>
                          <w:rFonts w:ascii="Arial" w:hAnsi="Arial" w:cs="Arial"/>
                        </w:rPr>
                        <w:t>(Contact for advice: School SFL Staff, PTU, Parent)</w:t>
                      </w:r>
                    </w:p>
                    <w:p w:rsidR="00B8774E" w:rsidRDefault="00B8774E" w:rsidP="00B8774E"/>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Pr>
                        <w:ind w:left="720"/>
                      </w:pPr>
                    </w:p>
                    <w:p w:rsidR="00B8774E" w:rsidRDefault="00B8774E" w:rsidP="00B8774E"/>
                    <w:p w:rsidR="00B8774E" w:rsidRDefault="00B8774E" w:rsidP="00B8774E"/>
                  </w:txbxContent>
                </v:textbox>
              </v:shape>
            </w:pict>
          </mc:Fallback>
        </mc:AlternateContent>
      </w:r>
      <w:r w:rsidRPr="00D63C75">
        <w:rPr>
          <w:rFonts w:ascii="Comic Sans MS" w:hAnsi="Comic Sans MS" w:cs="HelveticaNeue-Light"/>
          <w:i/>
          <w:sz w:val="24"/>
          <w:szCs w:val="24"/>
        </w:rPr>
        <w:t>Carney School</w:t>
      </w:r>
    </w:p>
    <w:p w:rsidR="00B8774E" w:rsidRPr="00114BBF" w:rsidRDefault="00B8774E" w:rsidP="00B12C45">
      <w:pPr>
        <w:jc w:val="right"/>
        <w:rPr>
          <w:rFonts w:ascii="Arial" w:hAnsi="Arial" w:cs="Arial"/>
          <w:sz w:val="24"/>
          <w:szCs w:val="24"/>
        </w:rPr>
      </w:pPr>
    </w:p>
    <w:sectPr w:rsidR="00B8774E" w:rsidRPr="00114BBF" w:rsidSect="00830B1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F9" w:rsidRDefault="00ED55F9" w:rsidP="008248B9">
      <w:pPr>
        <w:spacing w:after="0" w:line="240" w:lineRule="auto"/>
      </w:pPr>
      <w:r>
        <w:separator/>
      </w:r>
    </w:p>
  </w:endnote>
  <w:endnote w:type="continuationSeparator" w:id="0">
    <w:p w:rsidR="00ED55F9" w:rsidRDefault="00ED55F9" w:rsidP="0082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7B" w:rsidRDefault="00764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7B" w:rsidRDefault="00764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7B" w:rsidRDefault="0076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F9" w:rsidRDefault="00ED55F9" w:rsidP="008248B9">
      <w:pPr>
        <w:spacing w:after="0" w:line="240" w:lineRule="auto"/>
      </w:pPr>
      <w:r>
        <w:separator/>
      </w:r>
    </w:p>
  </w:footnote>
  <w:footnote w:type="continuationSeparator" w:id="0">
    <w:p w:rsidR="00ED55F9" w:rsidRDefault="00ED55F9" w:rsidP="0082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7B" w:rsidRDefault="00764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011765"/>
      <w:docPartObj>
        <w:docPartGallery w:val="Page Numbers (Top of Page)"/>
        <w:docPartUnique/>
      </w:docPartObj>
    </w:sdtPr>
    <w:sdtEndPr>
      <w:rPr>
        <w:noProof/>
      </w:rPr>
    </w:sdtEndPr>
    <w:sdtContent>
      <w:p w:rsidR="008248B9" w:rsidRDefault="008248B9">
        <w:pPr>
          <w:pStyle w:val="Header"/>
          <w:jc w:val="right"/>
        </w:pPr>
        <w:r>
          <w:fldChar w:fldCharType="begin"/>
        </w:r>
        <w:r>
          <w:instrText xml:space="preserve"> PAGE   \* MERGEFORMAT </w:instrText>
        </w:r>
        <w:r>
          <w:fldChar w:fldCharType="separate"/>
        </w:r>
        <w:r w:rsidR="0076497B">
          <w:rPr>
            <w:noProof/>
          </w:rPr>
          <w:t>3</w:t>
        </w:r>
        <w:r>
          <w:rPr>
            <w:noProof/>
          </w:rPr>
          <w:fldChar w:fldCharType="end"/>
        </w:r>
      </w:p>
    </w:sdtContent>
  </w:sdt>
  <w:p w:rsidR="008248B9" w:rsidRDefault="00824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11" w:rsidRDefault="00830B1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-281635</wp:posOffset>
              </wp:positionH>
              <wp:positionV relativeFrom="paragraph">
                <wp:posOffset>-186233</wp:posOffset>
              </wp:positionV>
              <wp:extent cx="7110374" cy="328879"/>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7110374" cy="328879"/>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B11" w:rsidRPr="00830B11" w:rsidRDefault="00830B11" w:rsidP="00830B11">
                          <w:pPr>
                            <w:jc w:val="center"/>
                            <w:rPr>
                              <w:rFonts w:ascii="Arial" w:hAnsi="Arial" w:cs="Arial"/>
                              <w:b/>
                              <w:sz w:val="28"/>
                            </w:rPr>
                          </w:pPr>
                          <w:r w:rsidRPr="00830B11">
                            <w:rPr>
                              <w:rFonts w:ascii="Arial" w:hAnsi="Arial" w:cs="Arial"/>
                              <w:b/>
                              <w:sz w:val="28"/>
                            </w:rPr>
                            <w:t>OUR CURRICULUM RATIONAL</w:t>
                          </w:r>
                          <w:r w:rsidR="0076497B">
                            <w:rPr>
                              <w:rFonts w:ascii="Arial" w:hAnsi="Arial" w:cs="Arial"/>
                              <w:b/>
                              <w:sz w:val="28"/>
                            </w:rPr>
                            <w:t>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2pt;margin-top:-14.65pt;width:559.85pt;height:2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" fillcolor="#00b0f0" strokeweight=".5pt">
              <v:textbox>
                <w:txbxContent>
                  <w:p w:rsidR="00830B11" w:rsidRPr="00830B11" w:rsidRDefault="00830B11" w:rsidP="00830B11">
                    <w:pPr>
                      <w:jc w:val="center"/>
                      <w:rPr>
                        <w:rFonts w:ascii="Arial" w:hAnsi="Arial" w:cs="Arial"/>
                        <w:b/>
                        <w:sz w:val="28"/>
                      </w:rPr>
                    </w:pPr>
                    <w:r w:rsidRPr="00830B11">
                      <w:rPr>
                        <w:rFonts w:ascii="Arial" w:hAnsi="Arial" w:cs="Arial"/>
                        <w:b/>
                        <w:sz w:val="28"/>
                      </w:rPr>
                      <w:t>OUR CURRICULUM RATIONAL</w:t>
                    </w:r>
                    <w:r w:rsidR="0076497B">
                      <w:rPr>
                        <w:rFonts w:ascii="Arial" w:hAnsi="Arial" w:cs="Arial"/>
                        <w:b/>
                        <w:sz w:val="28"/>
                      </w:rPr>
                      <w:t>E</w:t>
                    </w:r>
                    <w:bookmarkStart w:id="1" w:name="_GoBack"/>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9A8"/>
    <w:multiLevelType w:val="hybridMultilevel"/>
    <w:tmpl w:val="20D2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E468D"/>
    <w:multiLevelType w:val="hybridMultilevel"/>
    <w:tmpl w:val="A6A23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5147D"/>
    <w:multiLevelType w:val="hybridMultilevel"/>
    <w:tmpl w:val="705E3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0D7A"/>
    <w:multiLevelType w:val="hybridMultilevel"/>
    <w:tmpl w:val="5080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66623"/>
    <w:multiLevelType w:val="hybridMultilevel"/>
    <w:tmpl w:val="59046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543324"/>
    <w:multiLevelType w:val="hybridMultilevel"/>
    <w:tmpl w:val="51EE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32867"/>
    <w:multiLevelType w:val="hybridMultilevel"/>
    <w:tmpl w:val="76E83644"/>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A229B"/>
    <w:multiLevelType w:val="hybridMultilevel"/>
    <w:tmpl w:val="78968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328"/>
    <w:multiLevelType w:val="hybridMultilevel"/>
    <w:tmpl w:val="55E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52857"/>
    <w:multiLevelType w:val="hybridMultilevel"/>
    <w:tmpl w:val="8FC4C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23A9F"/>
    <w:multiLevelType w:val="hybridMultilevel"/>
    <w:tmpl w:val="5B06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276A4"/>
    <w:multiLevelType w:val="hybridMultilevel"/>
    <w:tmpl w:val="61ACA2B4"/>
    <w:lvl w:ilvl="0" w:tplc="4A4A718C">
      <w:start w:val="1"/>
      <w:numFmt w:val="decimal"/>
      <w:lvlText w:val="%1."/>
      <w:lvlJc w:val="left"/>
      <w:pPr>
        <w:tabs>
          <w:tab w:val="num" w:pos="1080"/>
        </w:tabs>
        <w:ind w:left="1080" w:hanging="720"/>
      </w:pPr>
      <w:rPr>
        <w:rFonts w:hint="default"/>
        <w:b/>
      </w:rPr>
    </w:lvl>
    <w:lvl w:ilvl="1" w:tplc="71B6AFAE">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2B0D77"/>
    <w:multiLevelType w:val="hybridMultilevel"/>
    <w:tmpl w:val="513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55B4E"/>
    <w:multiLevelType w:val="hybridMultilevel"/>
    <w:tmpl w:val="01080D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01CC7"/>
    <w:multiLevelType w:val="hybridMultilevel"/>
    <w:tmpl w:val="4432C8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4"/>
  </w:num>
  <w:num w:numId="6">
    <w:abstractNumId w:val="1"/>
  </w:num>
  <w:num w:numId="7">
    <w:abstractNumId w:val="2"/>
  </w:num>
  <w:num w:numId="8">
    <w:abstractNumId w:val="7"/>
  </w:num>
  <w:num w:numId="9">
    <w:abstractNumId w:val="3"/>
  </w:num>
  <w:num w:numId="10">
    <w:abstractNumId w:val="9"/>
  </w:num>
  <w:num w:numId="11">
    <w:abstractNumId w:val="14"/>
  </w:num>
  <w:num w:numId="12">
    <w:abstractNumId w:val="13"/>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9A"/>
    <w:rsid w:val="000879FF"/>
    <w:rsid w:val="000A5638"/>
    <w:rsid w:val="00114BBF"/>
    <w:rsid w:val="001F17E8"/>
    <w:rsid w:val="0062779A"/>
    <w:rsid w:val="00715C34"/>
    <w:rsid w:val="0076497B"/>
    <w:rsid w:val="007F6B41"/>
    <w:rsid w:val="008114E0"/>
    <w:rsid w:val="008248B9"/>
    <w:rsid w:val="00830B11"/>
    <w:rsid w:val="00A42D81"/>
    <w:rsid w:val="00AD6E52"/>
    <w:rsid w:val="00B12C45"/>
    <w:rsid w:val="00B8774E"/>
    <w:rsid w:val="00BE2ACF"/>
    <w:rsid w:val="00C104E9"/>
    <w:rsid w:val="00C56DF1"/>
    <w:rsid w:val="00CC78F0"/>
    <w:rsid w:val="00EB7C59"/>
    <w:rsid w:val="00EC5653"/>
    <w:rsid w:val="00ED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36C3C-D211-4E09-A6AD-F15CF867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9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9A"/>
    <w:pPr>
      <w:ind w:left="720"/>
      <w:contextualSpacing/>
    </w:pPr>
    <w:rPr>
      <w:rFonts w:ascii="Calibri" w:eastAsia="Calibri" w:hAnsi="Calibri" w:cs="Times New Roman"/>
    </w:rPr>
  </w:style>
  <w:style w:type="paragraph" w:customStyle="1" w:styleId="Default">
    <w:name w:val="Default"/>
    <w:rsid w:val="0062779A"/>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NoSpacing">
    <w:name w:val="No Spacing"/>
    <w:uiPriority w:val="1"/>
    <w:qFormat/>
    <w:rsid w:val="0062779A"/>
    <w:pPr>
      <w:spacing w:after="0" w:line="240" w:lineRule="auto"/>
    </w:pPr>
    <w:rPr>
      <w:rFonts w:eastAsiaTheme="minorEastAsia"/>
      <w:lang w:eastAsia="en-GB"/>
    </w:rPr>
  </w:style>
  <w:style w:type="paragraph" w:styleId="Header">
    <w:name w:val="header"/>
    <w:basedOn w:val="Normal"/>
    <w:link w:val="HeaderChar"/>
    <w:uiPriority w:val="99"/>
    <w:unhideWhenUsed/>
    <w:rsid w:val="0082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8B9"/>
    <w:rPr>
      <w:rFonts w:eastAsiaTheme="minorEastAsia"/>
      <w:lang w:eastAsia="en-GB"/>
    </w:rPr>
  </w:style>
  <w:style w:type="paragraph" w:styleId="Footer">
    <w:name w:val="footer"/>
    <w:basedOn w:val="Normal"/>
    <w:link w:val="FooterChar"/>
    <w:uiPriority w:val="99"/>
    <w:unhideWhenUsed/>
    <w:rsid w:val="0082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8B9"/>
    <w:rPr>
      <w:rFonts w:eastAsiaTheme="minorEastAsia"/>
      <w:lang w:eastAsia="en-GB"/>
    </w:rPr>
  </w:style>
  <w:style w:type="paragraph" w:styleId="BalloonText">
    <w:name w:val="Balloon Text"/>
    <w:basedOn w:val="Normal"/>
    <w:link w:val="BalloonTextChar"/>
    <w:uiPriority w:val="99"/>
    <w:semiHidden/>
    <w:unhideWhenUsed/>
    <w:rsid w:val="0076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97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Aplin</dc:creator>
  <cp:lastModifiedBy>Angela Holt</cp:lastModifiedBy>
  <cp:revision>4</cp:revision>
  <cp:lastPrinted>2017-05-08T08:55:00Z</cp:lastPrinted>
  <dcterms:created xsi:type="dcterms:W3CDTF">2017-05-07T16:39:00Z</dcterms:created>
  <dcterms:modified xsi:type="dcterms:W3CDTF">2017-05-08T08:56:00Z</dcterms:modified>
</cp:coreProperties>
</file>